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F48" w:rsidRPr="00254F6A" w:rsidRDefault="00643F48" w:rsidP="00643F48">
      <w:pPr>
        <w:ind w:firstLine="227"/>
        <w:jc w:val="center"/>
        <w:rPr>
          <w:rFonts w:ascii="LiberationSerif" w:hAnsi="LiberationSerif"/>
          <w:color w:val="000000"/>
          <w:szCs w:val="20"/>
          <w:lang w:eastAsia="ru-RU"/>
        </w:rPr>
      </w:pPr>
      <w:r w:rsidRPr="00254F6A">
        <w:rPr>
          <w:rFonts w:ascii="LiberationSerif" w:hAnsi="LiberationSerif"/>
          <w:b/>
          <w:bCs/>
          <w:color w:val="000000"/>
          <w:szCs w:val="20"/>
          <w:lang w:eastAsia="ru-RU"/>
        </w:rPr>
        <w:t>МИНИСТЕРСТВО ПРОСВЕЩЕНИЯ РОССИЙСКОЙ ФЕДЕРАЦИИ</w:t>
      </w:r>
    </w:p>
    <w:p w:rsidR="00643F48" w:rsidRPr="00254F6A" w:rsidRDefault="00643F48" w:rsidP="00643F48">
      <w:pPr>
        <w:ind w:firstLine="227"/>
        <w:jc w:val="center"/>
        <w:rPr>
          <w:rFonts w:ascii="LiberationSerif" w:hAnsi="LiberationSerif"/>
          <w:color w:val="000000"/>
          <w:szCs w:val="20"/>
          <w:lang w:eastAsia="ru-RU"/>
        </w:rPr>
      </w:pPr>
      <w:r w:rsidRPr="00254F6A">
        <w:rPr>
          <w:rFonts w:ascii="LiberationSerif" w:hAnsi="LiberationSerif"/>
          <w:color w:val="000000"/>
          <w:szCs w:val="20"/>
          <w:lang w:eastAsia="ru-RU"/>
        </w:rPr>
        <w:t xml:space="preserve">Министерство образования </w:t>
      </w:r>
      <w:r w:rsidR="00954134">
        <w:rPr>
          <w:rFonts w:ascii="LiberationSerif" w:hAnsi="LiberationSerif"/>
          <w:color w:val="000000"/>
          <w:szCs w:val="20"/>
          <w:lang w:eastAsia="ru-RU"/>
        </w:rPr>
        <w:t>Ставропольског</w:t>
      </w:r>
      <w:r w:rsidRPr="00254F6A">
        <w:rPr>
          <w:rFonts w:ascii="LiberationSerif" w:hAnsi="LiberationSerif"/>
          <w:color w:val="000000"/>
          <w:szCs w:val="20"/>
          <w:lang w:eastAsia="ru-RU"/>
        </w:rPr>
        <w:t>о края</w:t>
      </w:r>
    </w:p>
    <w:p w:rsidR="00954134" w:rsidRDefault="00643F48" w:rsidP="00954134">
      <w:pPr>
        <w:ind w:firstLine="227"/>
        <w:jc w:val="center"/>
        <w:rPr>
          <w:rFonts w:ascii="LiberationSerif" w:hAnsi="LiberationSerif"/>
          <w:color w:val="000000"/>
          <w:szCs w:val="20"/>
          <w:lang w:eastAsia="ru-RU"/>
        </w:rPr>
      </w:pPr>
      <w:r w:rsidRPr="00254F6A">
        <w:rPr>
          <w:rFonts w:ascii="LiberationSerif" w:hAnsi="LiberationSerif"/>
          <w:color w:val="000000"/>
          <w:szCs w:val="20"/>
          <w:lang w:eastAsia="ru-RU"/>
        </w:rPr>
        <w:t xml:space="preserve">Муниципальное казенное </w:t>
      </w:r>
      <w:r w:rsidR="00954134">
        <w:rPr>
          <w:rFonts w:ascii="LiberationSerif" w:hAnsi="LiberationSerif"/>
          <w:color w:val="000000"/>
          <w:szCs w:val="20"/>
          <w:lang w:eastAsia="ru-RU"/>
        </w:rPr>
        <w:t xml:space="preserve">общеобразовательное </w:t>
      </w:r>
      <w:r w:rsidRPr="00254F6A">
        <w:rPr>
          <w:rFonts w:ascii="LiberationSerif" w:hAnsi="LiberationSerif"/>
          <w:color w:val="000000"/>
          <w:szCs w:val="20"/>
          <w:lang w:eastAsia="ru-RU"/>
        </w:rPr>
        <w:t xml:space="preserve">учреждение </w:t>
      </w:r>
    </w:p>
    <w:p w:rsidR="00643F48" w:rsidRDefault="00643F48" w:rsidP="00954134">
      <w:pPr>
        <w:ind w:firstLine="227"/>
        <w:jc w:val="center"/>
        <w:rPr>
          <w:rFonts w:ascii="LiberationSerif" w:hAnsi="LiberationSerif"/>
          <w:color w:val="000000"/>
          <w:szCs w:val="20"/>
          <w:lang w:eastAsia="ru-RU"/>
        </w:rPr>
      </w:pPr>
      <w:r w:rsidRPr="00254F6A">
        <w:rPr>
          <w:rFonts w:ascii="LiberationSerif" w:hAnsi="LiberationSerif"/>
          <w:color w:val="000000"/>
          <w:szCs w:val="20"/>
          <w:lang w:eastAsia="ru-RU"/>
        </w:rPr>
        <w:t>«Средняя</w:t>
      </w:r>
      <w:r w:rsidR="00954134">
        <w:rPr>
          <w:rFonts w:ascii="LiberationSerif" w:hAnsi="LiberationSerif"/>
          <w:color w:val="000000"/>
          <w:szCs w:val="20"/>
          <w:lang w:eastAsia="ru-RU"/>
        </w:rPr>
        <w:t xml:space="preserve"> общеобразовательная </w:t>
      </w:r>
      <w:r w:rsidRPr="00254F6A">
        <w:rPr>
          <w:rFonts w:ascii="LiberationSerif" w:hAnsi="LiberationSerif"/>
          <w:color w:val="000000"/>
          <w:szCs w:val="20"/>
          <w:lang w:eastAsia="ru-RU"/>
        </w:rPr>
        <w:t xml:space="preserve"> школа №</w:t>
      </w:r>
      <w:r w:rsidR="00954134">
        <w:rPr>
          <w:rFonts w:ascii="LiberationSerif" w:hAnsi="LiberationSerif"/>
          <w:color w:val="000000"/>
          <w:szCs w:val="20"/>
          <w:lang w:eastAsia="ru-RU"/>
        </w:rPr>
        <w:t>5</w:t>
      </w:r>
      <w:r w:rsidRPr="00254F6A">
        <w:rPr>
          <w:rFonts w:ascii="LiberationSerif" w:hAnsi="LiberationSerif"/>
          <w:color w:val="000000"/>
          <w:szCs w:val="20"/>
          <w:lang w:eastAsia="ru-RU"/>
        </w:rPr>
        <w:t>»</w:t>
      </w:r>
    </w:p>
    <w:p w:rsidR="00643F48" w:rsidRPr="00254F6A" w:rsidRDefault="00643F48" w:rsidP="00643F48">
      <w:pPr>
        <w:ind w:left="-567" w:firstLine="227"/>
        <w:jc w:val="center"/>
        <w:rPr>
          <w:rFonts w:ascii="LiberationSerif" w:hAnsi="LiberationSerif"/>
          <w:color w:val="000000"/>
          <w:szCs w:val="20"/>
          <w:lang w:eastAsia="ru-RU"/>
        </w:rPr>
      </w:pPr>
    </w:p>
    <w:p w:rsidR="00643F48" w:rsidRDefault="00643F48" w:rsidP="00643F48">
      <w:pPr>
        <w:jc w:val="center"/>
        <w:rPr>
          <w:color w:val="000000"/>
          <w:sz w:val="24"/>
        </w:rPr>
      </w:pPr>
    </w:p>
    <w:p w:rsidR="00643F48" w:rsidRDefault="00643F48" w:rsidP="00643F48">
      <w:pPr>
        <w:jc w:val="center"/>
        <w:rPr>
          <w:color w:val="000000"/>
          <w:sz w:val="24"/>
        </w:rPr>
      </w:pPr>
    </w:p>
    <w:p w:rsidR="00643F48" w:rsidRPr="00194022" w:rsidRDefault="00643F48" w:rsidP="00643F48">
      <w:pPr>
        <w:jc w:val="center"/>
        <w:rPr>
          <w:color w:val="000000"/>
          <w:sz w:val="24"/>
        </w:rPr>
      </w:pPr>
    </w:p>
    <w:p w:rsidR="00643F48" w:rsidRPr="00194022" w:rsidRDefault="00643F48" w:rsidP="00643F48">
      <w:pPr>
        <w:jc w:val="both"/>
        <w:rPr>
          <w:color w:val="000000"/>
          <w:sz w:val="24"/>
        </w:rPr>
      </w:pPr>
    </w:p>
    <w:tbl>
      <w:tblPr>
        <w:tblW w:w="11805" w:type="dxa"/>
        <w:tblInd w:w="-601" w:type="dxa"/>
        <w:tblLayout w:type="fixed"/>
        <w:tblLook w:val="04A0"/>
      </w:tblPr>
      <w:tblGrid>
        <w:gridCol w:w="4880"/>
        <w:gridCol w:w="2203"/>
        <w:gridCol w:w="4722"/>
      </w:tblGrid>
      <w:tr w:rsidR="00643F48" w:rsidRPr="00194022" w:rsidTr="00DE09FB">
        <w:tc>
          <w:tcPr>
            <w:tcW w:w="4396" w:type="dxa"/>
          </w:tcPr>
          <w:p w:rsidR="00643F48" w:rsidRPr="00194022" w:rsidRDefault="00643F48" w:rsidP="00DE09FB">
            <w:pPr>
              <w:spacing w:line="256" w:lineRule="auto"/>
              <w:ind w:firstLine="601"/>
              <w:jc w:val="both"/>
              <w:rPr>
                <w:color w:val="000000"/>
                <w:kern w:val="2"/>
                <w:sz w:val="24"/>
              </w:rPr>
            </w:pPr>
          </w:p>
        </w:tc>
        <w:tc>
          <w:tcPr>
            <w:tcW w:w="1985" w:type="dxa"/>
          </w:tcPr>
          <w:p w:rsidR="00643F48" w:rsidRPr="00194022" w:rsidRDefault="00643F48" w:rsidP="00DE09FB">
            <w:pPr>
              <w:spacing w:line="256" w:lineRule="auto"/>
              <w:ind w:firstLine="601"/>
              <w:jc w:val="both"/>
              <w:rPr>
                <w:color w:val="000000"/>
                <w:kern w:val="2"/>
                <w:sz w:val="24"/>
              </w:rPr>
            </w:pPr>
          </w:p>
        </w:tc>
        <w:tc>
          <w:tcPr>
            <w:tcW w:w="4254" w:type="dxa"/>
            <w:hideMark/>
          </w:tcPr>
          <w:p w:rsidR="00643F48" w:rsidRPr="00194022" w:rsidRDefault="00643F48" w:rsidP="00DE09FB">
            <w:pPr>
              <w:spacing w:line="256" w:lineRule="auto"/>
              <w:rPr>
                <w:rFonts w:ascii="Calibri" w:hAnsi="Calibri"/>
                <w:sz w:val="24"/>
                <w:lang w:eastAsia="ru-RU"/>
              </w:rPr>
            </w:pPr>
          </w:p>
        </w:tc>
      </w:tr>
    </w:tbl>
    <w:p w:rsidR="00643F48" w:rsidRPr="00194022" w:rsidRDefault="00643F48" w:rsidP="00643F48">
      <w:pPr>
        <w:rPr>
          <w:vanish/>
          <w:sz w:val="24"/>
        </w:rPr>
      </w:pPr>
    </w:p>
    <w:tbl>
      <w:tblPr>
        <w:tblpPr w:leftFromText="180" w:rightFromText="180" w:bottomFromText="200" w:vertAnchor="text" w:horzAnchor="margin" w:tblpXSpec="center" w:tblpY="-579"/>
        <w:tblOverlap w:val="never"/>
        <w:tblW w:w="11085" w:type="dxa"/>
        <w:tblLayout w:type="fixed"/>
        <w:tblLook w:val="04A0"/>
      </w:tblPr>
      <w:tblGrid>
        <w:gridCol w:w="3718"/>
        <w:gridCol w:w="3478"/>
        <w:gridCol w:w="3889"/>
      </w:tblGrid>
      <w:tr w:rsidR="00643F48" w:rsidRPr="00194022" w:rsidTr="00643F48">
        <w:tc>
          <w:tcPr>
            <w:tcW w:w="3718" w:type="dxa"/>
            <w:hideMark/>
          </w:tcPr>
          <w:p w:rsidR="00643F48" w:rsidRPr="00194022" w:rsidRDefault="00643F48" w:rsidP="00DE09FB">
            <w:pPr>
              <w:spacing w:line="256" w:lineRule="auto"/>
              <w:ind w:left="175"/>
              <w:jc w:val="both"/>
              <w:rPr>
                <w:rFonts w:eastAsia="Andale Sans UI"/>
                <w:color w:val="000000"/>
                <w:kern w:val="2"/>
                <w:sz w:val="24"/>
              </w:rPr>
            </w:pPr>
          </w:p>
        </w:tc>
        <w:tc>
          <w:tcPr>
            <w:tcW w:w="3478" w:type="dxa"/>
          </w:tcPr>
          <w:p w:rsidR="00643F48" w:rsidRPr="00194022" w:rsidRDefault="00643F48" w:rsidP="00643F48">
            <w:pPr>
              <w:spacing w:line="256" w:lineRule="auto"/>
              <w:jc w:val="both"/>
              <w:rPr>
                <w:rFonts w:eastAsia="Andale Sans UI"/>
                <w:color w:val="000000"/>
                <w:kern w:val="2"/>
                <w:sz w:val="24"/>
              </w:rPr>
            </w:pPr>
          </w:p>
        </w:tc>
        <w:tc>
          <w:tcPr>
            <w:tcW w:w="3889" w:type="dxa"/>
          </w:tcPr>
          <w:p w:rsidR="00643F48" w:rsidRPr="00194022" w:rsidRDefault="00643F48" w:rsidP="00DE09FB">
            <w:pPr>
              <w:spacing w:line="256" w:lineRule="auto"/>
              <w:ind w:left="-172" w:firstLine="68"/>
              <w:jc w:val="both"/>
              <w:rPr>
                <w:rFonts w:eastAsia="Andale Sans UI"/>
                <w:color w:val="000000"/>
                <w:kern w:val="2"/>
                <w:sz w:val="24"/>
              </w:rPr>
            </w:pPr>
          </w:p>
        </w:tc>
      </w:tr>
    </w:tbl>
    <w:p w:rsidR="00A51874" w:rsidRDefault="00A51874">
      <w:pPr>
        <w:pStyle w:val="a3"/>
        <w:spacing w:before="0"/>
        <w:ind w:left="0"/>
        <w:rPr>
          <w:sz w:val="22"/>
        </w:rPr>
      </w:pPr>
    </w:p>
    <w:p w:rsidR="00643F48" w:rsidRDefault="00643F48">
      <w:pPr>
        <w:pStyle w:val="a3"/>
        <w:spacing w:before="0"/>
        <w:ind w:left="0"/>
        <w:rPr>
          <w:sz w:val="22"/>
        </w:rPr>
      </w:pPr>
    </w:p>
    <w:p w:rsidR="00643F48" w:rsidRDefault="00643F48">
      <w:pPr>
        <w:pStyle w:val="a3"/>
        <w:spacing w:before="0"/>
        <w:ind w:left="0"/>
        <w:rPr>
          <w:sz w:val="22"/>
        </w:rPr>
      </w:pPr>
    </w:p>
    <w:p w:rsidR="00643F48" w:rsidRDefault="00643F48">
      <w:pPr>
        <w:pStyle w:val="a3"/>
        <w:spacing w:before="0"/>
        <w:ind w:left="0"/>
        <w:rPr>
          <w:sz w:val="22"/>
        </w:rPr>
      </w:pPr>
    </w:p>
    <w:p w:rsidR="00A51874" w:rsidRDefault="00A51874">
      <w:pPr>
        <w:pStyle w:val="a3"/>
        <w:spacing w:before="0"/>
        <w:ind w:left="0"/>
        <w:rPr>
          <w:sz w:val="22"/>
        </w:rPr>
      </w:pPr>
    </w:p>
    <w:p w:rsidR="00A51874" w:rsidRDefault="00371D12">
      <w:pPr>
        <w:pStyle w:val="a4"/>
      </w:pPr>
      <w:bookmarkStart w:id="0" w:name="РАБОЧАЯ_ПРОГРАММА"/>
      <w:bookmarkEnd w:id="0"/>
      <w:r>
        <w:t>РАБОЧАЯ</w:t>
      </w:r>
      <w:r w:rsidR="00954134">
        <w:t xml:space="preserve"> </w:t>
      </w:r>
      <w:r>
        <w:rPr>
          <w:spacing w:val="-2"/>
        </w:rPr>
        <w:t>ПРОГРАММА</w:t>
      </w:r>
    </w:p>
    <w:p w:rsidR="00371D12" w:rsidRDefault="00371D12">
      <w:pPr>
        <w:pStyle w:val="1"/>
        <w:spacing w:before="167" w:line="360" w:lineRule="auto"/>
        <w:ind w:left="2000" w:right="275" w:firstLine="43"/>
      </w:pPr>
      <w:bookmarkStart w:id="1" w:name="ПО_СОЦИАЛИЗАЦИИ_И_ПСИХОЛОГИЧЕСКОЙ_АДАПТА"/>
      <w:bookmarkEnd w:id="1"/>
      <w:r>
        <w:t>ПО ПСИХОЛОГО-ПЕДАГОГИЧЕСКОМУ СОПРОВОЖДЕНИЮ НЕСОВЕРШЕННОЛЕТНИХ ИНОСТРАННЫХ ГРАЖДАН</w:t>
      </w:r>
    </w:p>
    <w:p w:rsidR="00954134" w:rsidRDefault="00954134" w:rsidP="00954134">
      <w:pPr>
        <w:pStyle w:val="1"/>
        <w:spacing w:before="167" w:line="360" w:lineRule="auto"/>
        <w:ind w:left="2000" w:right="275" w:firstLine="43"/>
        <w:jc w:val="center"/>
      </w:pPr>
      <w:r>
        <w:t>«Все мы разные, но мы едины»</w:t>
      </w:r>
    </w:p>
    <w:p w:rsidR="00A51874" w:rsidRDefault="00A51874">
      <w:pPr>
        <w:pStyle w:val="a3"/>
        <w:spacing w:before="0"/>
        <w:ind w:left="0"/>
        <w:rPr>
          <w:b/>
        </w:rPr>
      </w:pPr>
    </w:p>
    <w:p w:rsidR="00A51874" w:rsidRDefault="00A51874">
      <w:pPr>
        <w:pStyle w:val="a3"/>
        <w:spacing w:before="204"/>
        <w:ind w:left="0"/>
        <w:rPr>
          <w:b/>
        </w:rPr>
      </w:pPr>
    </w:p>
    <w:p w:rsidR="00A51874" w:rsidRDefault="00371D12">
      <w:pPr>
        <w:spacing w:line="360" w:lineRule="auto"/>
        <w:ind w:left="55" w:right="281"/>
        <w:jc w:val="both"/>
      </w:pPr>
      <w:r>
        <w:rPr>
          <w:b/>
        </w:rPr>
        <w:t xml:space="preserve">Программа разработана на основе </w:t>
      </w:r>
      <w:r>
        <w:t xml:space="preserve">«Комплекса мер по социализации и психологической адаптации несовершеннолетних иностранных граждан, подлежащих </w:t>
      </w:r>
      <w:proofErr w:type="gramStart"/>
      <w:r>
        <w:t>обучению по</w:t>
      </w:r>
      <w:proofErr w:type="gramEnd"/>
      <w:r>
        <w:t xml:space="preserve"> образовательным программам начального, основного общего и среднего общего образования на период до 202</w:t>
      </w:r>
      <w:r w:rsidR="00954134">
        <w:t>8</w:t>
      </w:r>
      <w:r>
        <w:t xml:space="preserve"> года», утвержденного Министерством просвещения РФ в 202</w:t>
      </w:r>
      <w:r w:rsidR="00954134">
        <w:t>5</w:t>
      </w:r>
      <w:r>
        <w:t>г.</w:t>
      </w:r>
    </w:p>
    <w:p w:rsidR="00A51874" w:rsidRDefault="00A51874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</w:pPr>
    </w:p>
    <w:p w:rsidR="00371D12" w:rsidRDefault="00371D12">
      <w:pPr>
        <w:spacing w:line="360" w:lineRule="auto"/>
        <w:jc w:val="both"/>
        <w:sectPr w:rsidR="00371D12">
          <w:type w:val="continuous"/>
          <w:pgSz w:w="11920" w:h="16850"/>
          <w:pgMar w:top="1460" w:right="425" w:bottom="280" w:left="708" w:header="720" w:footer="720" w:gutter="0"/>
          <w:cols w:space="720"/>
        </w:sectPr>
      </w:pPr>
      <w:bookmarkStart w:id="2" w:name="_GoBack"/>
      <w:bookmarkEnd w:id="2"/>
    </w:p>
    <w:p w:rsidR="00A51874" w:rsidRDefault="00371D12">
      <w:pPr>
        <w:pStyle w:val="1"/>
        <w:spacing w:before="62"/>
        <w:ind w:left="485"/>
        <w:jc w:val="center"/>
      </w:pPr>
      <w:r>
        <w:lastRenderedPageBreak/>
        <w:t>ПОЯСНИТЕЛЬНАЯ</w:t>
      </w:r>
      <w:r>
        <w:rPr>
          <w:spacing w:val="-2"/>
        </w:rPr>
        <w:t>ЗАПИСКА</w:t>
      </w:r>
    </w:p>
    <w:p w:rsidR="00A51874" w:rsidRDefault="00371D12">
      <w:pPr>
        <w:pStyle w:val="a3"/>
        <w:spacing w:before="136" w:line="360" w:lineRule="auto"/>
        <w:ind w:right="272" w:firstLine="705"/>
        <w:jc w:val="both"/>
      </w:pPr>
      <w:r>
        <w:t xml:space="preserve">Сегодня наша страна, как и многие мировые державы, переживает крупномасштабные миграции населения. Резкое изменение привычных условий жизни, вызванное переездом семьи в другую страну или регион с иными культурными традициями, языком, приводит к размыванию типичных форм культурной самоидентификации людей, серьезному дискомфорту, который </w:t>
      </w:r>
      <w:r>
        <w:rPr>
          <w:spacing w:val="-2"/>
        </w:rPr>
        <w:t xml:space="preserve">переживаютдажевзрослые,неговоряужеодезориентациидетейвсехвозрастов.Вэтойсвязивсеболее </w:t>
      </w:r>
      <w:r>
        <w:t>актуальной для педагогики становятся проблема социальной адаптации ребенка к новым условиям жизни, к изменившемуся социуму. Очевидно, что особое внимание следует уделять решению вопросов психолого-педагогической адаптации как взрослых, так и детей. Адаптация, трудности социального характера (плохое материальное положение семьи, отсутствие комфортного жилья, перемена места жительства и др.) требуют в первую очередь разработки комплекса психолого- педагогическихмер,обеспечивающихоптимальноесоциальноеразвитиедетейизсемейиностранных граждан, их адаптацию к новой социальной среде, создание условий, способствующих предотвращению, устранению и смягчению личных и общественных конфликтов, а также развитие способностей к коммуникации, самостоятельности и терпимости в условиях диалога и взаимопонимания. Усиливающаяся миграция привела к появлению большого количества детей беженцев, мигрантов, переселенцев, испытывающих материальные, социальные и образовательные трудностивадаптациикновымсоциальнымусловиям,инойязыковойсредеикультуре.Большинство детей мигрантов переживают опыт продолжительной разлуки с родственниками. Несмотря на это, количество мигрирующих людей растет год от года. Здесь особенно важна роль педагогов – стиль общения и манеры преподавания; основы, на которых строятся взаимоотношения с детьми и их родителями; взаимодействие культурных идентичностей преподавателя и учащихся; способности создать толерантный климат в учебном заведении. Каждый педагог должен осознавать, что все обучающиеся – уникальный субъект, который испытывает влияние многих культур, и педагогу следует быть очень чувствительным к особенностям культурных характеристик детей из семей мигрантов</w:t>
      </w:r>
      <w:proofErr w:type="gramStart"/>
      <w:r>
        <w:t>.Н</w:t>
      </w:r>
      <w:proofErr w:type="gramEnd"/>
      <w:r>
        <w:t>еобходимоанализироватькаждуюотдельнуюситуацию,выявлятьпричины</w:t>
      </w:r>
    </w:p>
    <w:p w:rsidR="00A51874" w:rsidRDefault="00371D12">
      <w:pPr>
        <w:pStyle w:val="a3"/>
        <w:spacing w:before="3"/>
        <w:jc w:val="both"/>
      </w:pPr>
      <w:r>
        <w:t>«необычного»поведенияучащегося,исходяизегокультурного</w:t>
      </w:r>
      <w:r>
        <w:rPr>
          <w:spacing w:val="-2"/>
        </w:rPr>
        <w:t>контекста.</w:t>
      </w:r>
    </w:p>
    <w:p w:rsidR="00A51874" w:rsidRDefault="00371D12">
      <w:pPr>
        <w:pStyle w:val="a3"/>
        <w:spacing w:line="360" w:lineRule="auto"/>
        <w:ind w:right="273" w:firstLine="705"/>
        <w:jc w:val="both"/>
      </w:pPr>
      <w:r>
        <w:t>Этническая неоднородность контингента обучающихся накладывает отпечаток как на взаимоотношения детей и подростков между собой, так и на взаимоотношения с педагогами. Некоторыеиздетейприпоступлениившколуимеютязыковойбарьер,таккаквсемьяхразговаривают на родном (не русском) языке.</w:t>
      </w:r>
    </w:p>
    <w:p w:rsidR="00A51874" w:rsidRDefault="00371D12">
      <w:pPr>
        <w:pStyle w:val="a3"/>
        <w:spacing w:before="1" w:line="360" w:lineRule="auto"/>
        <w:ind w:right="288" w:firstLine="705"/>
        <w:jc w:val="both"/>
      </w:pPr>
      <w:r>
        <w:t>ОсобенностьданнойПрограммызаключаетсявкомплексномидифференцированномподходе к поставленной проблеме, что позволяет не только адаптировать детей-мигрантов к социуму в поликультурной среде, но и развивать склонности, способности и интересы. В основе структуры предлагаемой нами Программы лежит трехуровневая модель адаптации детей иностранных граждан к новым для них социокультурным условиям.</w:t>
      </w:r>
    </w:p>
    <w:p w:rsidR="00A51874" w:rsidRDefault="00A51874">
      <w:pPr>
        <w:pStyle w:val="a3"/>
        <w:spacing w:line="360" w:lineRule="auto"/>
        <w:jc w:val="both"/>
        <w:sectPr w:rsidR="00A51874">
          <w:pgSz w:w="11920" w:h="16850"/>
          <w:pgMar w:top="1060" w:right="425" w:bottom="280" w:left="708" w:header="720" w:footer="720" w:gutter="0"/>
          <w:cols w:space="720"/>
        </w:sectPr>
      </w:pPr>
    </w:p>
    <w:p w:rsidR="00A51874" w:rsidRDefault="00371D12">
      <w:pPr>
        <w:pStyle w:val="a3"/>
        <w:tabs>
          <w:tab w:val="left" w:pos="1628"/>
          <w:tab w:val="left" w:pos="2156"/>
          <w:tab w:val="left" w:pos="2535"/>
          <w:tab w:val="left" w:pos="2697"/>
          <w:tab w:val="left" w:pos="3047"/>
          <w:tab w:val="left" w:pos="4147"/>
          <w:tab w:val="left" w:pos="4184"/>
          <w:tab w:val="left" w:pos="4918"/>
          <w:tab w:val="left" w:pos="5212"/>
          <w:tab w:val="left" w:pos="5388"/>
          <w:tab w:val="left" w:pos="5567"/>
          <w:tab w:val="left" w:pos="6256"/>
          <w:tab w:val="left" w:pos="7015"/>
          <w:tab w:val="left" w:pos="7537"/>
          <w:tab w:val="left" w:pos="8319"/>
          <w:tab w:val="left" w:pos="8746"/>
          <w:tab w:val="left" w:pos="8807"/>
        </w:tabs>
        <w:spacing w:before="77" w:line="360" w:lineRule="auto"/>
        <w:ind w:right="276" w:firstLine="705"/>
      </w:pPr>
      <w:r>
        <w:rPr>
          <w:spacing w:val="-2"/>
        </w:rPr>
        <w:lastRenderedPageBreak/>
        <w:t>Программа</w:t>
      </w:r>
      <w:r>
        <w:tab/>
      </w:r>
      <w:r>
        <w:rPr>
          <w:spacing w:val="-2"/>
        </w:rPr>
        <w:t>предусматривает</w:t>
      </w:r>
      <w:r>
        <w:tab/>
      </w:r>
      <w:r>
        <w:rPr>
          <w:spacing w:val="-2"/>
        </w:rPr>
        <w:t>помощь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адаптации</w:t>
      </w:r>
      <w:r>
        <w:tab/>
      </w:r>
      <w:r>
        <w:rPr>
          <w:spacing w:val="-2"/>
        </w:rPr>
        <w:t>несовершеннолетних иностранных</w:t>
      </w:r>
      <w:r>
        <w:tab/>
      </w:r>
      <w:r>
        <w:rPr>
          <w:spacing w:val="-2"/>
        </w:rPr>
        <w:t>граждан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педагогическую</w:t>
      </w:r>
      <w:r>
        <w:tab/>
      </w:r>
      <w:r>
        <w:rPr>
          <w:spacing w:val="-2"/>
        </w:rPr>
        <w:t>поддержку</w:t>
      </w:r>
      <w:r>
        <w:tab/>
      </w:r>
      <w:r>
        <w:rPr>
          <w:spacing w:val="-2"/>
        </w:rPr>
        <w:t>родителей</w:t>
      </w:r>
      <w:r>
        <w:tab/>
      </w:r>
      <w:r>
        <w:rPr>
          <w:spacing w:val="-2"/>
        </w:rPr>
        <w:t>(законных</w:t>
      </w:r>
      <w:r>
        <w:tab/>
      </w:r>
      <w:r>
        <w:tab/>
      </w:r>
      <w:r>
        <w:rPr>
          <w:spacing w:val="-2"/>
        </w:rPr>
        <w:t>представителей) несовершеннолетних</w:t>
      </w:r>
      <w:r>
        <w:tab/>
      </w:r>
      <w:r>
        <w:rPr>
          <w:spacing w:val="-2"/>
        </w:rPr>
        <w:t>иностранных</w:t>
      </w:r>
      <w:r>
        <w:tab/>
      </w:r>
      <w:r>
        <w:tab/>
      </w:r>
      <w:r>
        <w:rPr>
          <w:spacing w:val="-2"/>
        </w:rPr>
        <w:t>граждан,</w:t>
      </w:r>
      <w:r>
        <w:tab/>
      </w:r>
      <w:r>
        <w:tab/>
      </w:r>
      <w:r>
        <w:rPr>
          <w:spacing w:val="-2"/>
        </w:rPr>
        <w:t>организацию</w:t>
      </w:r>
      <w:r>
        <w:tab/>
        <w:t>мероприятий,</w:t>
      </w:r>
      <w:r>
        <w:tab/>
      </w:r>
      <w:r>
        <w:rPr>
          <w:spacing w:val="-2"/>
        </w:rPr>
        <w:t xml:space="preserve">способствующих </w:t>
      </w:r>
      <w:r>
        <w:t>формированию позитивных жизненных целей, формированию представления о жителях округа, что позволитспособствоватьрешениюпроблемысоциализациииинтеграциивобществоданной категории людей.Программа затрагивает деятельность всех субъектов образовательногопроцесса; опираетсянатакиепринципы,как:признаниеи уважение общечеловеческихценностей;развитие национально-культурнойидентичности;обеспечениевучебномпроцессеивпроцессесоциальной адаптациикультурнойи языковойподготовки в поликультурнойсоциально-образовательнойсреде; поддержкаиндивидуальности детейиностранныхгражданвусловияхненасильственного гуманистическогоразвития;гуманистический,личностно-ориентированныйиразвивающийподходы.</w:t>
      </w:r>
    </w:p>
    <w:p w:rsidR="00A51874" w:rsidRDefault="00371D12">
      <w:pPr>
        <w:pStyle w:val="a3"/>
        <w:spacing w:before="3" w:line="360" w:lineRule="auto"/>
        <w:ind w:right="282" w:firstLine="705"/>
        <w:jc w:val="both"/>
      </w:pPr>
      <w:r>
        <w:t xml:space="preserve">Программа является основополагающим документом, разработанным в соответствии с основными нормативными документами, регламентирующими деятельность образовательного </w:t>
      </w:r>
      <w:r>
        <w:rPr>
          <w:spacing w:val="-2"/>
        </w:rPr>
        <w:t>учреждения.</w:t>
      </w:r>
    </w:p>
    <w:p w:rsidR="00A51874" w:rsidRDefault="00371D12">
      <w:pPr>
        <w:pStyle w:val="1"/>
        <w:ind w:left="761"/>
        <w:jc w:val="both"/>
        <w:rPr>
          <w:b w:val="0"/>
        </w:rPr>
      </w:pPr>
      <w:bookmarkStart w:id="3" w:name="Программа_разработана_на_основе_следующи"/>
      <w:bookmarkEnd w:id="3"/>
      <w:r>
        <w:t>Программаразработананаосновеследующих</w:t>
      </w:r>
      <w:r>
        <w:rPr>
          <w:spacing w:val="-2"/>
        </w:rPr>
        <w:t>документов</w:t>
      </w:r>
      <w:r>
        <w:rPr>
          <w:b w:val="0"/>
          <w:spacing w:val="-2"/>
        </w:rPr>
        <w:t>:</w:t>
      </w:r>
    </w:p>
    <w:p w:rsidR="00A51874" w:rsidRDefault="00371D12">
      <w:pPr>
        <w:pStyle w:val="a5"/>
        <w:numPr>
          <w:ilvl w:val="0"/>
          <w:numId w:val="4"/>
        </w:numPr>
        <w:tabs>
          <w:tab w:val="left" w:pos="289"/>
        </w:tabs>
        <w:spacing w:before="139"/>
        <w:ind w:left="289" w:hanging="234"/>
        <w:rPr>
          <w:sz w:val="24"/>
        </w:rPr>
      </w:pPr>
      <w:r>
        <w:rPr>
          <w:sz w:val="24"/>
        </w:rPr>
        <w:t>КонвенцияООНоправах</w:t>
      </w:r>
      <w:r>
        <w:rPr>
          <w:spacing w:val="-2"/>
          <w:sz w:val="24"/>
        </w:rPr>
        <w:t>ребёнка.</w:t>
      </w:r>
    </w:p>
    <w:p w:rsidR="00A51874" w:rsidRDefault="00371D12">
      <w:pPr>
        <w:pStyle w:val="a5"/>
        <w:numPr>
          <w:ilvl w:val="0"/>
          <w:numId w:val="4"/>
        </w:numPr>
        <w:tabs>
          <w:tab w:val="left" w:pos="289"/>
        </w:tabs>
        <w:spacing w:before="129"/>
        <w:ind w:left="289" w:hanging="234"/>
        <w:rPr>
          <w:sz w:val="24"/>
        </w:rPr>
      </w:pPr>
      <w:r>
        <w:rPr>
          <w:spacing w:val="-2"/>
          <w:sz w:val="24"/>
        </w:rPr>
        <w:t>КонституцияРоссийскойФедерации.</w:t>
      </w:r>
    </w:p>
    <w:p w:rsidR="00A51874" w:rsidRDefault="00371D12">
      <w:pPr>
        <w:pStyle w:val="a5"/>
        <w:numPr>
          <w:ilvl w:val="0"/>
          <w:numId w:val="4"/>
        </w:numPr>
        <w:tabs>
          <w:tab w:val="left" w:pos="289"/>
        </w:tabs>
        <w:spacing w:before="129"/>
        <w:ind w:left="289" w:hanging="234"/>
        <w:rPr>
          <w:sz w:val="24"/>
        </w:rPr>
      </w:pPr>
      <w:r>
        <w:rPr>
          <w:sz w:val="24"/>
        </w:rPr>
        <w:t>СемейногоКодексаРоссийской</w:t>
      </w:r>
      <w:r>
        <w:rPr>
          <w:spacing w:val="-2"/>
          <w:sz w:val="24"/>
        </w:rPr>
        <w:t>Федерации.</w:t>
      </w:r>
    </w:p>
    <w:p w:rsidR="00A51874" w:rsidRDefault="00371D12">
      <w:pPr>
        <w:pStyle w:val="a5"/>
        <w:numPr>
          <w:ilvl w:val="0"/>
          <w:numId w:val="4"/>
        </w:numPr>
        <w:tabs>
          <w:tab w:val="left" w:pos="289"/>
        </w:tabs>
        <w:spacing w:before="129" w:line="336" w:lineRule="auto"/>
        <w:ind w:left="55" w:right="281" w:firstLine="0"/>
        <w:rPr>
          <w:sz w:val="24"/>
        </w:rPr>
      </w:pPr>
      <w:r>
        <w:rPr>
          <w:sz w:val="24"/>
        </w:rPr>
        <w:t xml:space="preserve">ФедеральныйзаконРоссийской Федерацииот29.12.2012N 273-ФЗ«Об образовании вРоссийской </w:t>
      </w:r>
      <w:r>
        <w:rPr>
          <w:spacing w:val="-2"/>
          <w:sz w:val="24"/>
        </w:rPr>
        <w:t>Федерации».</w:t>
      </w:r>
    </w:p>
    <w:p w:rsidR="00A51874" w:rsidRDefault="00371D12">
      <w:pPr>
        <w:pStyle w:val="a5"/>
        <w:numPr>
          <w:ilvl w:val="0"/>
          <w:numId w:val="4"/>
        </w:numPr>
        <w:tabs>
          <w:tab w:val="left" w:pos="289"/>
        </w:tabs>
        <w:spacing w:before="28" w:line="336" w:lineRule="auto"/>
        <w:ind w:left="55" w:right="276" w:firstLine="0"/>
        <w:rPr>
          <w:sz w:val="24"/>
        </w:rPr>
      </w:pPr>
      <w:r>
        <w:rPr>
          <w:sz w:val="24"/>
        </w:rPr>
        <w:t>ФедеральныйЗаконРоссийскойФедерацииот24.06.1999№120-ФЗ«Обосновахсистемы профилактики безнадзорности и правонарушений несовершеннолетних».</w:t>
      </w:r>
    </w:p>
    <w:p w:rsidR="00A51874" w:rsidRDefault="00371D12">
      <w:pPr>
        <w:pStyle w:val="a5"/>
        <w:numPr>
          <w:ilvl w:val="0"/>
          <w:numId w:val="4"/>
        </w:numPr>
        <w:tabs>
          <w:tab w:val="left" w:pos="289"/>
        </w:tabs>
        <w:spacing w:before="31" w:line="336" w:lineRule="auto"/>
        <w:ind w:left="55" w:right="278" w:firstLine="0"/>
        <w:rPr>
          <w:sz w:val="24"/>
        </w:rPr>
      </w:pPr>
      <w:r>
        <w:rPr>
          <w:sz w:val="24"/>
        </w:rPr>
        <w:t>Федеральный закон Российской Федерации 29.12.2010 №436-ФЗ «О защите детей от информации, причиняющей вред их здоровью и развитию».</w:t>
      </w:r>
    </w:p>
    <w:p w:rsidR="00A51874" w:rsidRDefault="00371D12">
      <w:pPr>
        <w:pStyle w:val="a5"/>
        <w:numPr>
          <w:ilvl w:val="0"/>
          <w:numId w:val="4"/>
        </w:numPr>
        <w:tabs>
          <w:tab w:val="left" w:pos="361"/>
        </w:tabs>
        <w:spacing w:before="28" w:line="336" w:lineRule="auto"/>
        <w:ind w:left="55" w:right="278" w:firstLine="0"/>
        <w:rPr>
          <w:sz w:val="24"/>
        </w:rPr>
      </w:pPr>
      <w:r>
        <w:rPr>
          <w:sz w:val="24"/>
        </w:rPr>
        <w:t>ФедеральныйзаконРоссийскойФедерацииот18.06.2006№109-ФЗ«Омиграционномучетеиностранных граждан и лиц без гражданства».</w:t>
      </w:r>
    </w:p>
    <w:p w:rsidR="00A51874" w:rsidRDefault="00371D12">
      <w:pPr>
        <w:pStyle w:val="a3"/>
        <w:spacing w:before="26"/>
      </w:pPr>
      <w:r>
        <w:t>9.Уставобразовательного</w:t>
      </w:r>
      <w:r>
        <w:rPr>
          <w:spacing w:val="-2"/>
        </w:rPr>
        <w:t>учреждения.</w:t>
      </w:r>
    </w:p>
    <w:p w:rsidR="00A51874" w:rsidRDefault="00371D12">
      <w:pPr>
        <w:pStyle w:val="a3"/>
        <w:spacing w:line="362" w:lineRule="auto"/>
        <w:ind w:right="275" w:firstLine="705"/>
      </w:pPr>
      <w:r>
        <w:rPr>
          <w:b/>
        </w:rPr>
        <w:t xml:space="preserve">Цель программы: </w:t>
      </w:r>
      <w:r>
        <w:t>создание условий, содействующих социальной адаптации детей к системе образования и в целом к жизни.</w:t>
      </w:r>
    </w:p>
    <w:p w:rsidR="00A51874" w:rsidRDefault="00371D12">
      <w:pPr>
        <w:pStyle w:val="1"/>
        <w:ind w:left="761"/>
      </w:pPr>
      <w:bookmarkStart w:id="4" w:name="Задачи:"/>
      <w:bookmarkEnd w:id="4"/>
      <w:r>
        <w:rPr>
          <w:spacing w:val="-2"/>
        </w:rPr>
        <w:t>Задачи:</w:t>
      </w:r>
    </w:p>
    <w:p w:rsidR="00A51874" w:rsidRDefault="00371D12">
      <w:pPr>
        <w:pStyle w:val="a5"/>
        <w:numPr>
          <w:ilvl w:val="0"/>
          <w:numId w:val="3"/>
        </w:numPr>
        <w:tabs>
          <w:tab w:val="left" w:pos="477"/>
        </w:tabs>
        <w:spacing w:before="133"/>
        <w:ind w:left="477" w:hanging="422"/>
        <w:rPr>
          <w:sz w:val="24"/>
        </w:rPr>
      </w:pPr>
      <w:r>
        <w:rPr>
          <w:spacing w:val="-2"/>
          <w:sz w:val="24"/>
        </w:rPr>
        <w:t>Освоениедетьми-мигрантамиобразовательныхпрограмм.</w:t>
      </w:r>
    </w:p>
    <w:p w:rsidR="00A51874" w:rsidRDefault="00371D12">
      <w:pPr>
        <w:pStyle w:val="a5"/>
        <w:numPr>
          <w:ilvl w:val="0"/>
          <w:numId w:val="3"/>
        </w:numPr>
        <w:tabs>
          <w:tab w:val="left" w:pos="477"/>
        </w:tabs>
        <w:ind w:left="477" w:hanging="422"/>
        <w:rPr>
          <w:sz w:val="24"/>
        </w:rPr>
      </w:pPr>
      <w:r>
        <w:rPr>
          <w:spacing w:val="-2"/>
          <w:sz w:val="24"/>
        </w:rPr>
        <w:t>Формированиекультурнойкомпетентностиобучающихся.</w:t>
      </w:r>
    </w:p>
    <w:p w:rsidR="00A51874" w:rsidRDefault="00371D12">
      <w:pPr>
        <w:pStyle w:val="a5"/>
        <w:numPr>
          <w:ilvl w:val="0"/>
          <w:numId w:val="3"/>
        </w:numPr>
        <w:tabs>
          <w:tab w:val="left" w:pos="477"/>
        </w:tabs>
        <w:spacing w:before="141" w:line="360" w:lineRule="auto"/>
        <w:ind w:left="55" w:right="279" w:firstLine="0"/>
        <w:rPr>
          <w:sz w:val="24"/>
        </w:rPr>
      </w:pPr>
      <w:r>
        <w:rPr>
          <w:sz w:val="24"/>
        </w:rPr>
        <w:t>Воспитаниекоммуникативнойкультурынесовершеннолетнихиностранныхграждан,умения общаться с представителями разных культур.</w:t>
      </w:r>
    </w:p>
    <w:p w:rsidR="00A51874" w:rsidRDefault="00371D12">
      <w:pPr>
        <w:pStyle w:val="a5"/>
        <w:numPr>
          <w:ilvl w:val="0"/>
          <w:numId w:val="3"/>
        </w:numPr>
        <w:tabs>
          <w:tab w:val="left" w:pos="477"/>
        </w:tabs>
        <w:spacing w:before="0" w:line="274" w:lineRule="exact"/>
        <w:ind w:left="477" w:hanging="422"/>
        <w:rPr>
          <w:sz w:val="24"/>
        </w:rPr>
      </w:pPr>
      <w:r>
        <w:rPr>
          <w:sz w:val="24"/>
        </w:rPr>
        <w:t>Воспитаниетолерантногосознанияучащихся</w:t>
      </w:r>
      <w:r>
        <w:rPr>
          <w:spacing w:val="-2"/>
          <w:sz w:val="24"/>
        </w:rPr>
        <w:t>школы.</w:t>
      </w:r>
    </w:p>
    <w:p w:rsidR="00A51874" w:rsidRDefault="00A51874">
      <w:pPr>
        <w:pStyle w:val="a5"/>
        <w:spacing w:line="274" w:lineRule="exact"/>
        <w:rPr>
          <w:sz w:val="24"/>
        </w:rPr>
        <w:sectPr w:rsidR="00A51874">
          <w:pgSz w:w="11920" w:h="16850"/>
          <w:pgMar w:top="1040" w:right="425" w:bottom="280" w:left="708" w:header="720" w:footer="720" w:gutter="0"/>
          <w:cols w:space="720"/>
        </w:sectPr>
      </w:pPr>
    </w:p>
    <w:p w:rsidR="00A51874" w:rsidRDefault="00371D12">
      <w:pPr>
        <w:pStyle w:val="a5"/>
        <w:numPr>
          <w:ilvl w:val="0"/>
          <w:numId w:val="3"/>
        </w:numPr>
        <w:tabs>
          <w:tab w:val="left" w:pos="477"/>
        </w:tabs>
        <w:spacing w:before="77"/>
        <w:ind w:left="477" w:hanging="422"/>
        <w:rPr>
          <w:sz w:val="24"/>
        </w:rPr>
      </w:pPr>
      <w:r>
        <w:rPr>
          <w:sz w:val="24"/>
        </w:rPr>
        <w:lastRenderedPageBreak/>
        <w:t>Активноевключениеродителейдетеймигрантоввпроцесс</w:t>
      </w:r>
      <w:r>
        <w:rPr>
          <w:spacing w:val="-2"/>
          <w:sz w:val="24"/>
        </w:rPr>
        <w:t>адаптации.</w:t>
      </w:r>
    </w:p>
    <w:p w:rsidR="00A51874" w:rsidRDefault="00371D12">
      <w:pPr>
        <w:pStyle w:val="1"/>
        <w:spacing w:before="146"/>
      </w:pPr>
      <w:bookmarkStart w:id="5" w:name="Основные_направления_реализации_Программ"/>
      <w:bookmarkEnd w:id="5"/>
      <w:r>
        <w:t>Основныенаправленияреализации</w:t>
      </w:r>
      <w:r>
        <w:rPr>
          <w:spacing w:val="-2"/>
        </w:rPr>
        <w:t>Программы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31"/>
        </w:tabs>
        <w:spacing w:before="132"/>
        <w:ind w:left="731" w:hanging="359"/>
        <w:rPr>
          <w:sz w:val="24"/>
        </w:rPr>
      </w:pPr>
      <w:r>
        <w:rPr>
          <w:sz w:val="24"/>
        </w:rPr>
        <w:t>Организационныемероприятияпореализации</w:t>
      </w:r>
      <w:r>
        <w:rPr>
          <w:spacing w:val="-2"/>
          <w:sz w:val="24"/>
        </w:rPr>
        <w:t>программы.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31"/>
        </w:tabs>
        <w:spacing w:before="138"/>
        <w:ind w:left="731" w:hanging="359"/>
        <w:rPr>
          <w:sz w:val="24"/>
        </w:rPr>
      </w:pPr>
      <w:r>
        <w:rPr>
          <w:sz w:val="24"/>
        </w:rPr>
        <w:t>Методическаяработас</w:t>
      </w:r>
      <w:r>
        <w:rPr>
          <w:spacing w:val="-2"/>
          <w:sz w:val="24"/>
        </w:rPr>
        <w:t>кадрами.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31"/>
        </w:tabs>
        <w:ind w:left="731" w:hanging="359"/>
        <w:rPr>
          <w:sz w:val="24"/>
        </w:rPr>
      </w:pPr>
      <w:r>
        <w:rPr>
          <w:sz w:val="24"/>
        </w:rPr>
        <w:t>Работасобучающимися иих</w:t>
      </w:r>
      <w:r>
        <w:rPr>
          <w:spacing w:val="-2"/>
          <w:sz w:val="24"/>
        </w:rPr>
        <w:t>родителями.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31"/>
        </w:tabs>
        <w:spacing w:before="141"/>
        <w:ind w:left="731" w:hanging="359"/>
        <w:rPr>
          <w:sz w:val="24"/>
        </w:rPr>
      </w:pPr>
      <w:r>
        <w:rPr>
          <w:spacing w:val="-2"/>
          <w:sz w:val="24"/>
        </w:rPr>
        <w:t>Развитиемежведомственноговзаимодействия</w:t>
      </w:r>
    </w:p>
    <w:p w:rsidR="00A51874" w:rsidRDefault="00371D12">
      <w:pPr>
        <w:pStyle w:val="1"/>
        <w:spacing w:before="142"/>
        <w:jc w:val="both"/>
      </w:pPr>
      <w:bookmarkStart w:id="6" w:name="Практическая_значимость_программы_и_ожид"/>
      <w:bookmarkEnd w:id="6"/>
      <w:r>
        <w:t>Практическаязначимостьпрограммыиожидаемые</w:t>
      </w:r>
      <w:r>
        <w:rPr>
          <w:spacing w:val="-2"/>
        </w:rPr>
        <w:t>результаты</w:t>
      </w:r>
    </w:p>
    <w:p w:rsidR="00A51874" w:rsidRDefault="00371D12">
      <w:pPr>
        <w:pStyle w:val="a3"/>
        <w:spacing w:before="132" w:line="360" w:lineRule="auto"/>
        <w:ind w:right="273" w:firstLine="705"/>
        <w:jc w:val="both"/>
      </w:pPr>
      <w:r>
        <w:t>Программапосоциализации(адаптации)несовершеннолетнихиностранныхгражданнацелена наоказаниеспециальнойпомощиобучающимся,направленнойнараскрытиевнутреннегопотенциала личности, активизацию его собственныхресурсов и успешной адаптации в социуме. При этом могут быть успешно решены следующие группы проблем в развитии ребенка: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59"/>
        </w:tabs>
        <w:spacing w:before="1"/>
        <w:ind w:left="759" w:hanging="421"/>
        <w:jc w:val="both"/>
        <w:rPr>
          <w:sz w:val="24"/>
        </w:rPr>
      </w:pPr>
      <w:r>
        <w:rPr>
          <w:sz w:val="24"/>
        </w:rPr>
        <w:t>выборобразовательногомаршрута(образовательноеиличностное</w:t>
      </w:r>
      <w:r>
        <w:rPr>
          <w:spacing w:val="-2"/>
          <w:sz w:val="24"/>
        </w:rPr>
        <w:t>самоопределение);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59"/>
        </w:tabs>
        <w:ind w:left="759" w:hanging="421"/>
        <w:jc w:val="both"/>
        <w:rPr>
          <w:sz w:val="24"/>
        </w:rPr>
      </w:pPr>
      <w:r>
        <w:rPr>
          <w:sz w:val="24"/>
        </w:rPr>
        <w:t>преодолениезатрудненийв</w:t>
      </w:r>
      <w:r>
        <w:rPr>
          <w:spacing w:val="-2"/>
          <w:sz w:val="24"/>
        </w:rPr>
        <w:t>учебе;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61"/>
        </w:tabs>
        <w:spacing w:before="141"/>
        <w:ind w:left="761" w:hanging="423"/>
        <w:rPr>
          <w:sz w:val="24"/>
        </w:rPr>
      </w:pPr>
      <w:r>
        <w:rPr>
          <w:sz w:val="24"/>
        </w:rPr>
        <w:t>адаптациянесовершеннолетнихиностранныхгражданкжизнившкольном</w:t>
      </w:r>
      <w:r>
        <w:rPr>
          <w:spacing w:val="-2"/>
          <w:sz w:val="24"/>
        </w:rPr>
        <w:t>социуме;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61"/>
        </w:tabs>
        <w:ind w:left="761" w:hanging="423"/>
        <w:rPr>
          <w:sz w:val="24"/>
        </w:rPr>
      </w:pPr>
      <w:r>
        <w:rPr>
          <w:sz w:val="24"/>
        </w:rPr>
        <w:t>личностныепроблемы</w:t>
      </w:r>
      <w:r>
        <w:rPr>
          <w:spacing w:val="-2"/>
          <w:sz w:val="24"/>
        </w:rPr>
        <w:t>развития;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61"/>
        </w:tabs>
        <w:ind w:left="761" w:hanging="423"/>
        <w:rPr>
          <w:sz w:val="24"/>
        </w:rPr>
      </w:pPr>
      <w:r>
        <w:rPr>
          <w:sz w:val="24"/>
        </w:rPr>
        <w:t>сохранениежизнии</w:t>
      </w:r>
      <w:r>
        <w:rPr>
          <w:spacing w:val="-2"/>
          <w:sz w:val="24"/>
        </w:rPr>
        <w:t>здоровья;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61"/>
        </w:tabs>
        <w:ind w:left="761" w:hanging="423"/>
        <w:rPr>
          <w:sz w:val="24"/>
        </w:rPr>
      </w:pPr>
      <w:r>
        <w:rPr>
          <w:sz w:val="24"/>
        </w:rPr>
        <w:t>расширениепространства</w:t>
      </w:r>
      <w:r>
        <w:rPr>
          <w:spacing w:val="-2"/>
          <w:sz w:val="24"/>
        </w:rPr>
        <w:t>досуга.</w:t>
      </w:r>
    </w:p>
    <w:p w:rsidR="00A51874" w:rsidRDefault="00371D12">
      <w:pPr>
        <w:pStyle w:val="a3"/>
        <w:spacing w:before="142" w:line="360" w:lineRule="auto"/>
        <w:ind w:right="292" w:firstLine="705"/>
        <w:jc w:val="both"/>
      </w:pPr>
      <w:r>
        <w:t>В процессе развития программы предусматривается ее доработка и корректировка с учетом пожеланий родителей и педагогов. Предполагается, что в результате реализации Программы будут достигнуты следующие результаты: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59"/>
        </w:tabs>
        <w:spacing w:before="0" w:line="273" w:lineRule="exact"/>
        <w:ind w:left="759" w:hanging="421"/>
        <w:jc w:val="both"/>
        <w:rPr>
          <w:sz w:val="24"/>
        </w:rPr>
      </w:pPr>
      <w:r>
        <w:rPr>
          <w:sz w:val="24"/>
        </w:rPr>
        <w:t>Уменьшениепроявленийотклоненийвповедениии</w:t>
      </w:r>
      <w:r>
        <w:rPr>
          <w:spacing w:val="-2"/>
          <w:sz w:val="24"/>
        </w:rPr>
        <w:t>обучении;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61"/>
        </w:tabs>
        <w:spacing w:before="142"/>
        <w:ind w:left="761" w:hanging="423"/>
        <w:rPr>
          <w:sz w:val="24"/>
        </w:rPr>
      </w:pPr>
      <w:r>
        <w:rPr>
          <w:sz w:val="24"/>
        </w:rPr>
        <w:t>Повышениеуровняудовлетворённостипедагоговиродителейвзаимоотношениямис</w:t>
      </w:r>
      <w:r>
        <w:rPr>
          <w:spacing w:val="-2"/>
          <w:sz w:val="24"/>
        </w:rPr>
        <w:t>детьми;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61"/>
        </w:tabs>
        <w:spacing w:before="136"/>
        <w:ind w:left="761" w:hanging="423"/>
        <w:rPr>
          <w:sz w:val="24"/>
        </w:rPr>
      </w:pPr>
      <w:proofErr w:type="spellStart"/>
      <w:r>
        <w:rPr>
          <w:sz w:val="24"/>
        </w:rPr>
        <w:t>Сформированностьнавыковэффективного,бесконфликтного</w:t>
      </w:r>
      <w:r>
        <w:rPr>
          <w:spacing w:val="-2"/>
          <w:sz w:val="24"/>
        </w:rPr>
        <w:t>общения</w:t>
      </w:r>
      <w:proofErr w:type="spellEnd"/>
      <w:r>
        <w:rPr>
          <w:spacing w:val="-2"/>
          <w:sz w:val="24"/>
        </w:rPr>
        <w:t>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761"/>
        </w:tabs>
        <w:ind w:left="761" w:hanging="423"/>
        <w:rPr>
          <w:sz w:val="24"/>
        </w:rPr>
      </w:pPr>
      <w:r>
        <w:rPr>
          <w:sz w:val="24"/>
        </w:rPr>
        <w:t>Снижениеколичестваконфликтных</w:t>
      </w:r>
      <w:r>
        <w:rPr>
          <w:spacing w:val="-2"/>
          <w:sz w:val="24"/>
        </w:rPr>
        <w:t>ситуаций.</w:t>
      </w:r>
    </w:p>
    <w:p w:rsidR="00A51874" w:rsidRDefault="00371D12">
      <w:pPr>
        <w:pStyle w:val="a3"/>
        <w:spacing w:before="138" w:line="360" w:lineRule="auto"/>
        <w:ind w:right="278" w:firstLine="705"/>
        <w:jc w:val="both"/>
      </w:pPr>
      <w:r>
        <w:t xml:space="preserve">Результаты отслеживаются методами анкетирования, опроса, наблюдения, а также в ходе индивидуальных бесед с детьми мигрантами, индивидуальных консультаций для педагогов и </w:t>
      </w:r>
      <w:r>
        <w:rPr>
          <w:spacing w:val="-2"/>
        </w:rPr>
        <w:t>родителей.</w:t>
      </w:r>
    </w:p>
    <w:p w:rsidR="00A51874" w:rsidRDefault="00371D12">
      <w:pPr>
        <w:pStyle w:val="1"/>
        <w:spacing w:before="6"/>
        <w:ind w:left="761"/>
        <w:jc w:val="both"/>
      </w:pPr>
      <w:bookmarkStart w:id="7" w:name="Этапы_и_механизмы_реализации_программы"/>
      <w:bookmarkEnd w:id="7"/>
      <w:r>
        <w:t>Этапыимеханизмыреализации</w:t>
      </w:r>
      <w:r>
        <w:rPr>
          <w:spacing w:val="-2"/>
        </w:rPr>
        <w:t>программы</w:t>
      </w:r>
    </w:p>
    <w:p w:rsidR="00A51874" w:rsidRDefault="00371D12">
      <w:pPr>
        <w:pStyle w:val="a3"/>
        <w:spacing w:before="132" w:line="360" w:lineRule="auto"/>
        <w:ind w:right="280"/>
        <w:jc w:val="both"/>
      </w:pPr>
      <w:r>
        <w:t>Комплексная программа по социализации (адаптации) несовершеннолетних иностранных граждан включает в себя три этапа:</w:t>
      </w:r>
    </w:p>
    <w:p w:rsidR="00A51874" w:rsidRDefault="00371D12">
      <w:pPr>
        <w:pStyle w:val="a5"/>
        <w:numPr>
          <w:ilvl w:val="0"/>
          <w:numId w:val="2"/>
        </w:numPr>
        <w:tabs>
          <w:tab w:val="left" w:pos="1350"/>
        </w:tabs>
        <w:spacing w:before="4" w:line="336" w:lineRule="auto"/>
        <w:ind w:right="282" w:firstLine="705"/>
        <w:jc w:val="both"/>
        <w:rPr>
          <w:sz w:val="24"/>
        </w:rPr>
      </w:pPr>
      <w:r>
        <w:rPr>
          <w:sz w:val="24"/>
        </w:rPr>
        <w:t>Подготовительный этап (формирование банка данных образовательного учреждения, определение форм и методов работы).</w:t>
      </w:r>
    </w:p>
    <w:p w:rsidR="00A51874" w:rsidRDefault="00371D12">
      <w:pPr>
        <w:pStyle w:val="a5"/>
        <w:numPr>
          <w:ilvl w:val="0"/>
          <w:numId w:val="2"/>
        </w:numPr>
        <w:tabs>
          <w:tab w:val="left" w:pos="1350"/>
        </w:tabs>
        <w:spacing w:before="27" w:line="352" w:lineRule="auto"/>
        <w:ind w:right="275" w:firstLine="705"/>
        <w:jc w:val="both"/>
        <w:rPr>
          <w:sz w:val="24"/>
        </w:rPr>
      </w:pPr>
      <w:r>
        <w:rPr>
          <w:sz w:val="24"/>
        </w:rPr>
        <w:t>Основной этап (внедрение разработанных форм и методов работы по соответствующим направлениям). Программа социализации несовершеннолетних иностранных граждан включает следующие направления: диагностическое; консультационное; просветительское; коррекционно- развивающее;профилактическое.</w:t>
      </w:r>
    </w:p>
    <w:p w:rsidR="00A51874" w:rsidRDefault="00A51874">
      <w:pPr>
        <w:pStyle w:val="a5"/>
        <w:spacing w:line="352" w:lineRule="auto"/>
        <w:jc w:val="both"/>
        <w:rPr>
          <w:sz w:val="24"/>
        </w:rPr>
        <w:sectPr w:rsidR="00A51874">
          <w:pgSz w:w="11920" w:h="16850"/>
          <w:pgMar w:top="1040" w:right="425" w:bottom="280" w:left="708" w:header="720" w:footer="720" w:gutter="0"/>
          <w:cols w:space="720"/>
        </w:sectPr>
      </w:pPr>
    </w:p>
    <w:p w:rsidR="00A51874" w:rsidRDefault="00371D12">
      <w:pPr>
        <w:pStyle w:val="a5"/>
        <w:numPr>
          <w:ilvl w:val="0"/>
          <w:numId w:val="2"/>
        </w:numPr>
        <w:tabs>
          <w:tab w:val="left" w:pos="1352"/>
          <w:tab w:val="left" w:pos="3387"/>
          <w:tab w:val="left" w:pos="4113"/>
          <w:tab w:val="left" w:pos="5673"/>
          <w:tab w:val="left" w:pos="7306"/>
          <w:tab w:val="left" w:pos="7839"/>
          <w:tab w:val="left" w:pos="9289"/>
        </w:tabs>
        <w:spacing w:before="58" w:line="336" w:lineRule="auto"/>
        <w:ind w:right="278" w:firstLine="705"/>
        <w:rPr>
          <w:sz w:val="24"/>
        </w:rPr>
      </w:pPr>
      <w:r>
        <w:rPr>
          <w:spacing w:val="-2"/>
          <w:sz w:val="24"/>
        </w:rPr>
        <w:lastRenderedPageBreak/>
        <w:t>Заключительный</w:t>
      </w:r>
      <w:r>
        <w:rPr>
          <w:sz w:val="24"/>
        </w:rPr>
        <w:tab/>
      </w:r>
      <w:r>
        <w:rPr>
          <w:spacing w:val="-4"/>
          <w:sz w:val="24"/>
        </w:rPr>
        <w:t>этап</w:t>
      </w:r>
      <w:r>
        <w:rPr>
          <w:sz w:val="24"/>
        </w:rPr>
        <w:tab/>
      </w:r>
      <w:r>
        <w:rPr>
          <w:spacing w:val="-2"/>
          <w:sz w:val="24"/>
        </w:rPr>
        <w:t>(завершение</w:t>
      </w:r>
      <w:r>
        <w:rPr>
          <w:sz w:val="24"/>
        </w:rPr>
        <w:tab/>
      </w:r>
      <w:r>
        <w:rPr>
          <w:spacing w:val="-2"/>
          <w:sz w:val="24"/>
        </w:rPr>
        <w:t>мероприятий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программы, </w:t>
      </w:r>
      <w:r>
        <w:rPr>
          <w:sz w:val="24"/>
        </w:rPr>
        <w:t>мониторинг,анализполученныхрезультатов).</w:t>
      </w:r>
    </w:p>
    <w:p w:rsidR="00A51874" w:rsidRDefault="00371D12">
      <w:pPr>
        <w:pStyle w:val="1"/>
        <w:spacing w:before="35"/>
        <w:ind w:left="55"/>
      </w:pPr>
      <w:r>
        <w:t xml:space="preserve">Формыиметоды </w:t>
      </w:r>
      <w:r>
        <w:rPr>
          <w:spacing w:val="-2"/>
        </w:rPr>
        <w:t>работы: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630"/>
        </w:tabs>
        <w:spacing w:before="133"/>
        <w:ind w:left="630" w:hanging="359"/>
        <w:rPr>
          <w:sz w:val="24"/>
        </w:rPr>
      </w:pPr>
      <w:r>
        <w:rPr>
          <w:spacing w:val="-2"/>
          <w:sz w:val="24"/>
        </w:rPr>
        <w:t>Анкетирование,социальныйопрос;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630"/>
        </w:tabs>
        <w:ind w:left="630" w:hanging="359"/>
        <w:rPr>
          <w:sz w:val="24"/>
        </w:rPr>
      </w:pPr>
      <w:r>
        <w:rPr>
          <w:sz w:val="24"/>
        </w:rPr>
        <w:t>Индивидуальныеконсультации(дляпедагогов,обучающихсяи</w:t>
      </w:r>
      <w:r>
        <w:rPr>
          <w:spacing w:val="-2"/>
          <w:sz w:val="24"/>
        </w:rPr>
        <w:t>родителей);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630"/>
        </w:tabs>
        <w:ind w:left="630" w:hanging="359"/>
        <w:rPr>
          <w:sz w:val="24"/>
        </w:rPr>
      </w:pPr>
      <w:r>
        <w:rPr>
          <w:sz w:val="24"/>
        </w:rPr>
        <w:t>Групповыеконсультации(дляобучающихсяи</w:t>
      </w:r>
      <w:r>
        <w:rPr>
          <w:spacing w:val="-2"/>
          <w:sz w:val="24"/>
        </w:rPr>
        <w:t xml:space="preserve"> родителей);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630"/>
        </w:tabs>
        <w:spacing w:before="141"/>
        <w:ind w:left="630" w:hanging="359"/>
        <w:jc w:val="both"/>
        <w:rPr>
          <w:sz w:val="24"/>
        </w:rPr>
      </w:pPr>
      <w:r>
        <w:rPr>
          <w:sz w:val="24"/>
        </w:rPr>
        <w:t>Групповыезанятиядля</w:t>
      </w:r>
      <w:r>
        <w:rPr>
          <w:spacing w:val="-2"/>
          <w:sz w:val="24"/>
        </w:rPr>
        <w:t>обучающихся;</w:t>
      </w:r>
    </w:p>
    <w:p w:rsidR="00A51874" w:rsidRDefault="00371D12">
      <w:pPr>
        <w:pStyle w:val="a5"/>
        <w:numPr>
          <w:ilvl w:val="1"/>
          <w:numId w:val="3"/>
        </w:numPr>
        <w:tabs>
          <w:tab w:val="left" w:pos="630"/>
        </w:tabs>
        <w:ind w:left="630" w:hanging="359"/>
        <w:jc w:val="both"/>
        <w:rPr>
          <w:sz w:val="24"/>
        </w:rPr>
      </w:pPr>
      <w:r>
        <w:rPr>
          <w:sz w:val="24"/>
        </w:rPr>
        <w:t>Посещениеобучающихсяпоместу</w:t>
      </w:r>
      <w:r>
        <w:rPr>
          <w:spacing w:val="-2"/>
          <w:sz w:val="24"/>
        </w:rPr>
        <w:t>жительства.</w:t>
      </w:r>
    </w:p>
    <w:p w:rsidR="00A51874" w:rsidRDefault="00371D12">
      <w:pPr>
        <w:pStyle w:val="a3"/>
        <w:spacing w:line="360" w:lineRule="auto"/>
        <w:ind w:right="278" w:firstLine="705"/>
        <w:jc w:val="both"/>
      </w:pPr>
      <w:r>
        <w:t>Каждый этап программы представляет собой завершенный цикл деятельности, сопровождающийся накопленным в банке данных информацией, и заканчивается контролем и анализом полученных результатов.</w:t>
      </w:r>
    </w:p>
    <w:p w:rsidR="00A51874" w:rsidRDefault="00371D12">
      <w:pPr>
        <w:pStyle w:val="a3"/>
        <w:spacing w:before="2" w:line="360" w:lineRule="auto"/>
        <w:ind w:right="281" w:firstLine="705"/>
        <w:jc w:val="both"/>
      </w:pPr>
      <w:r>
        <w:t>Мероприятия Программы направлены на преодоление затруднений учащихся в учебной деятельности</w:t>
      </w:r>
      <w:proofErr w:type="gramStart"/>
      <w:r>
        <w:t>,о</w:t>
      </w:r>
      <w:proofErr w:type="gramEnd"/>
      <w:r>
        <w:t>владениенавыкамиадаптацииксоциуму,обеспечениемираисогласия,недопущения жестокости и безразличия среди учащихся, создание условий для развития лидерских качеств личности,ираспространениеидей духовного единства,дружбы народов,межэтнического согласия и российского патриотизма.</w:t>
      </w:r>
    </w:p>
    <w:p w:rsidR="00A51874" w:rsidRDefault="00371D12">
      <w:pPr>
        <w:pStyle w:val="1"/>
        <w:spacing w:before="4"/>
        <w:ind w:left="761"/>
        <w:jc w:val="both"/>
      </w:pPr>
      <w:bookmarkStart w:id="8" w:name="Кадровое_обеспечение_реализации_Программ"/>
      <w:bookmarkEnd w:id="8"/>
      <w:r>
        <w:t>Кадровоеобеспечениереализации</w:t>
      </w:r>
      <w:r>
        <w:rPr>
          <w:spacing w:val="-2"/>
        </w:rPr>
        <w:t>Программы:</w:t>
      </w:r>
    </w:p>
    <w:p w:rsidR="00A51874" w:rsidRDefault="00371D12">
      <w:pPr>
        <w:pStyle w:val="a3"/>
        <w:spacing w:before="132" w:line="360" w:lineRule="auto"/>
        <w:ind w:right="275"/>
        <w:jc w:val="both"/>
      </w:pPr>
      <w:r>
        <w:rPr>
          <w:b/>
        </w:rPr>
        <w:t xml:space="preserve">Администрация образовательного учреждения </w:t>
      </w:r>
      <w:r>
        <w:t>(осуществление подготовки, повышения квалификацииспециалистовдляработыпоправовомуипсихолого-педагогическомусопровождению процесса правового воспитания школьников).</w:t>
      </w:r>
    </w:p>
    <w:p w:rsidR="00A51874" w:rsidRDefault="00371D12">
      <w:pPr>
        <w:pStyle w:val="1"/>
        <w:spacing w:before="7"/>
      </w:pPr>
      <w:bookmarkStart w:id="9" w:name="Педагоги-психологи:"/>
      <w:bookmarkEnd w:id="9"/>
      <w:r>
        <w:rPr>
          <w:spacing w:val="-2"/>
        </w:rPr>
        <w:t>Педагоги-психологи: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477"/>
        </w:tabs>
        <w:spacing w:before="132" w:line="362" w:lineRule="auto"/>
        <w:ind w:right="282" w:firstLine="0"/>
        <w:rPr>
          <w:sz w:val="24"/>
        </w:rPr>
      </w:pPr>
      <w:r>
        <w:rPr>
          <w:sz w:val="24"/>
        </w:rPr>
        <w:t>содействиевадаптациикновымусловиям,новцелом–формированиетолерантностикобществу, в котором проходит социализация ребенка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477"/>
        </w:tabs>
        <w:spacing w:before="0" w:line="273" w:lineRule="exact"/>
        <w:ind w:left="477" w:hanging="422"/>
        <w:rPr>
          <w:sz w:val="24"/>
        </w:rPr>
      </w:pPr>
      <w:r>
        <w:rPr>
          <w:sz w:val="24"/>
        </w:rPr>
        <w:t>организациясистемызанятийсучастникамиобразовательного</w:t>
      </w:r>
      <w:r>
        <w:rPr>
          <w:spacing w:val="-2"/>
          <w:sz w:val="24"/>
        </w:rPr>
        <w:t>процесса: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313"/>
        </w:tabs>
        <w:ind w:left="313" w:hanging="258"/>
        <w:rPr>
          <w:sz w:val="24"/>
        </w:rPr>
      </w:pPr>
      <w:r>
        <w:rPr>
          <w:sz w:val="24"/>
        </w:rPr>
        <w:t>помежличностномуобщениюподростков–формированиесплоченности</w:t>
      </w:r>
      <w:r>
        <w:rPr>
          <w:spacing w:val="-2"/>
          <w:sz w:val="24"/>
        </w:rPr>
        <w:t>коллектива;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313"/>
        </w:tabs>
        <w:ind w:left="313" w:hanging="258"/>
        <w:rPr>
          <w:sz w:val="24"/>
        </w:rPr>
      </w:pPr>
      <w:r>
        <w:rPr>
          <w:sz w:val="24"/>
        </w:rPr>
        <w:t>поадаптациикновойсоциокультурнойсредедлядетей-мигрантов(недавно</w:t>
      </w:r>
      <w:r>
        <w:rPr>
          <w:spacing w:val="-2"/>
          <w:sz w:val="24"/>
        </w:rPr>
        <w:t>прибывших);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313"/>
        </w:tabs>
        <w:spacing w:before="142" w:line="360" w:lineRule="auto"/>
        <w:ind w:right="274" w:firstLine="0"/>
        <w:rPr>
          <w:sz w:val="24"/>
        </w:rPr>
      </w:pPr>
      <w:r>
        <w:rPr>
          <w:sz w:val="24"/>
        </w:rPr>
        <w:t>порусскомуязыкукакиностранномусэлементамипсихологическоготренинга(развитие психических процессов);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313"/>
        </w:tabs>
        <w:spacing w:before="0" w:line="274" w:lineRule="exact"/>
        <w:ind w:left="313" w:hanging="258"/>
        <w:rPr>
          <w:sz w:val="24"/>
        </w:rPr>
      </w:pPr>
      <w:r>
        <w:rPr>
          <w:sz w:val="24"/>
        </w:rPr>
        <w:t>проведениетренинговпоосноваммежличностногообщениявмультикультурном</w:t>
      </w:r>
      <w:r>
        <w:rPr>
          <w:spacing w:val="-2"/>
          <w:sz w:val="24"/>
        </w:rPr>
        <w:t>обществе.</w:t>
      </w:r>
    </w:p>
    <w:p w:rsidR="00A51874" w:rsidRDefault="00371D12">
      <w:pPr>
        <w:pStyle w:val="1"/>
        <w:spacing w:before="141"/>
      </w:pPr>
      <w:bookmarkStart w:id="10" w:name="Логопед:"/>
      <w:bookmarkEnd w:id="10"/>
      <w:r>
        <w:rPr>
          <w:spacing w:val="-2"/>
        </w:rPr>
        <w:t>Логопед: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337"/>
        </w:tabs>
        <w:spacing w:line="360" w:lineRule="auto"/>
        <w:ind w:right="292" w:firstLine="0"/>
        <w:jc w:val="both"/>
        <w:rPr>
          <w:sz w:val="24"/>
        </w:rPr>
      </w:pPr>
      <w:r>
        <w:rPr>
          <w:sz w:val="24"/>
        </w:rPr>
        <w:t xml:space="preserve">Проведение логопедических занятий по формированию </w:t>
      </w:r>
      <w:proofErr w:type="spellStart"/>
      <w:r>
        <w:rPr>
          <w:sz w:val="24"/>
        </w:rPr>
        <w:t>лексикограмматических</w:t>
      </w:r>
      <w:proofErr w:type="spellEnd"/>
      <w:r>
        <w:rPr>
          <w:sz w:val="24"/>
        </w:rPr>
        <w:t xml:space="preserve"> категорий и развитию связной речи у детей сбилингвизмом в начальной школе.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337"/>
        </w:tabs>
        <w:spacing w:before="0" w:line="360" w:lineRule="auto"/>
        <w:ind w:right="275" w:firstLine="0"/>
        <w:jc w:val="both"/>
        <w:rPr>
          <w:sz w:val="24"/>
        </w:rPr>
      </w:pPr>
      <w:r>
        <w:rPr>
          <w:sz w:val="24"/>
        </w:rPr>
        <w:t xml:space="preserve">Работа над грамматическим строем речи и расширением словарного запаса (активного и пассивного). Проведение развивающих игр, направленных на понимание русских слов для данного </w:t>
      </w:r>
      <w:r>
        <w:rPr>
          <w:spacing w:val="-2"/>
          <w:sz w:val="24"/>
        </w:rPr>
        <w:t>возраста.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337"/>
        </w:tabs>
        <w:spacing w:before="0"/>
        <w:ind w:left="337" w:hanging="282"/>
        <w:jc w:val="both"/>
        <w:rPr>
          <w:sz w:val="24"/>
        </w:rPr>
      </w:pPr>
      <w:r>
        <w:rPr>
          <w:sz w:val="24"/>
        </w:rPr>
        <w:t>Развитиевысшихпсихическихфункцийимелкой</w:t>
      </w:r>
      <w:r>
        <w:rPr>
          <w:spacing w:val="-2"/>
          <w:sz w:val="24"/>
        </w:rPr>
        <w:t>моторики.</w:t>
      </w:r>
    </w:p>
    <w:p w:rsidR="00A51874" w:rsidRDefault="00A51874">
      <w:pPr>
        <w:pStyle w:val="a5"/>
        <w:jc w:val="both"/>
        <w:rPr>
          <w:sz w:val="24"/>
        </w:rPr>
        <w:sectPr w:rsidR="00A51874">
          <w:pgSz w:w="11920" w:h="16850"/>
          <w:pgMar w:top="1060" w:right="425" w:bottom="280" w:left="708" w:header="720" w:footer="720" w:gutter="0"/>
          <w:cols w:space="720"/>
        </w:sectPr>
      </w:pPr>
    </w:p>
    <w:p w:rsidR="00A51874" w:rsidRDefault="00371D12">
      <w:pPr>
        <w:pStyle w:val="a5"/>
        <w:numPr>
          <w:ilvl w:val="0"/>
          <w:numId w:val="1"/>
        </w:numPr>
        <w:tabs>
          <w:tab w:val="left" w:pos="337"/>
        </w:tabs>
        <w:spacing w:before="77"/>
        <w:ind w:left="337" w:hanging="282"/>
        <w:rPr>
          <w:sz w:val="24"/>
        </w:rPr>
      </w:pPr>
      <w:r>
        <w:rPr>
          <w:sz w:val="24"/>
        </w:rPr>
        <w:lastRenderedPageBreak/>
        <w:t>Консультацииродителейповопросамформированияуребенкаправильнойрусской</w:t>
      </w:r>
      <w:r>
        <w:rPr>
          <w:spacing w:val="-2"/>
          <w:sz w:val="24"/>
        </w:rPr>
        <w:t>речи.</w:t>
      </w:r>
    </w:p>
    <w:p w:rsidR="00A51874" w:rsidRDefault="00371D12">
      <w:pPr>
        <w:pStyle w:val="1"/>
        <w:spacing w:before="146"/>
      </w:pPr>
      <w:bookmarkStart w:id="11" w:name="Социальный_педагог:"/>
      <w:bookmarkEnd w:id="11"/>
      <w:r>
        <w:t>Социальный</w:t>
      </w:r>
      <w:r>
        <w:rPr>
          <w:spacing w:val="-2"/>
        </w:rPr>
        <w:t>педагог: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477"/>
        </w:tabs>
        <w:spacing w:before="132"/>
        <w:ind w:left="477" w:hanging="422"/>
        <w:rPr>
          <w:sz w:val="24"/>
        </w:rPr>
      </w:pPr>
      <w:r>
        <w:rPr>
          <w:sz w:val="24"/>
        </w:rPr>
        <w:t>профилактическаяработассемьями</w:t>
      </w:r>
      <w:r>
        <w:rPr>
          <w:spacing w:val="-2"/>
          <w:sz w:val="24"/>
        </w:rPr>
        <w:t>детей,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477"/>
        </w:tabs>
        <w:spacing w:before="138"/>
        <w:ind w:left="477" w:hanging="422"/>
        <w:rPr>
          <w:sz w:val="24"/>
        </w:rPr>
      </w:pPr>
      <w:r>
        <w:rPr>
          <w:sz w:val="24"/>
        </w:rPr>
        <w:t>организацияработыпокоррекцииповеденияиадаптациидетейвученическом</w:t>
      </w:r>
      <w:r>
        <w:rPr>
          <w:spacing w:val="-2"/>
          <w:sz w:val="24"/>
        </w:rPr>
        <w:t>коллективе,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477"/>
        </w:tabs>
        <w:ind w:left="477" w:hanging="422"/>
        <w:rPr>
          <w:sz w:val="24"/>
        </w:rPr>
      </w:pPr>
      <w:r>
        <w:rPr>
          <w:sz w:val="24"/>
        </w:rPr>
        <w:t>вовлечениевсоциокультурноепространство</w:t>
      </w:r>
      <w:r>
        <w:rPr>
          <w:spacing w:val="-2"/>
          <w:sz w:val="24"/>
        </w:rPr>
        <w:t>школы,</w:t>
      </w:r>
    </w:p>
    <w:p w:rsidR="00A51874" w:rsidRDefault="00371D12">
      <w:pPr>
        <w:pStyle w:val="a5"/>
        <w:numPr>
          <w:ilvl w:val="0"/>
          <w:numId w:val="1"/>
        </w:numPr>
        <w:tabs>
          <w:tab w:val="left" w:pos="477"/>
        </w:tabs>
        <w:spacing w:before="141"/>
        <w:ind w:left="477" w:hanging="422"/>
        <w:rPr>
          <w:sz w:val="24"/>
        </w:rPr>
      </w:pPr>
      <w:r>
        <w:rPr>
          <w:sz w:val="24"/>
        </w:rPr>
        <w:t>проведениемероприятийпопатриотическомувоспитанию</w:t>
      </w:r>
      <w:r>
        <w:rPr>
          <w:spacing w:val="-2"/>
          <w:sz w:val="24"/>
        </w:rPr>
        <w:t>учащихся.</w:t>
      </w:r>
    </w:p>
    <w:p w:rsidR="00A51874" w:rsidRDefault="00371D12">
      <w:pPr>
        <w:pStyle w:val="1"/>
        <w:spacing w:before="142" w:line="360" w:lineRule="auto"/>
        <w:ind w:left="2000" w:right="275" w:hanging="975"/>
      </w:pPr>
      <w:bookmarkStart w:id="12" w:name="ПЛАН_И_СТРУКТУРА_ПСИХОЛОГО-ПЕДАГОГИЧЕСКО"/>
      <w:bookmarkEnd w:id="12"/>
      <w:r>
        <w:t>ПЛАНИСТРУКТУРАПСИХОЛОГО-ПЕДАГОГИЧЕСКОГОСОПРОВОЖДЕНИЯ НЕСОВЕРШЕННОЛЕТНИХ ИНОСТРАННЫХ ГРАЖДАН</w:t>
      </w:r>
    </w:p>
    <w:p w:rsidR="00A51874" w:rsidRDefault="00371D12">
      <w:pPr>
        <w:pStyle w:val="a3"/>
        <w:spacing w:before="0" w:after="3" w:line="360" w:lineRule="auto"/>
        <w:ind w:right="280" w:firstLine="705"/>
        <w:jc w:val="both"/>
      </w:pPr>
      <w:r>
        <w:t xml:space="preserve">План и структура педагогической поддержки детей-мигрантов направлена на взаимодействие всех специалистов образовательного учреждения и осуществляется на основе следующих </w:t>
      </w:r>
      <w:r>
        <w:rPr>
          <w:spacing w:val="-2"/>
        </w:rPr>
        <w:t>мероприятий:</w:t>
      </w: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0"/>
        <w:gridCol w:w="3971"/>
        <w:gridCol w:w="3404"/>
      </w:tblGrid>
      <w:tr w:rsidR="00A51874">
        <w:trPr>
          <w:trHeight w:val="484"/>
        </w:trPr>
        <w:tc>
          <w:tcPr>
            <w:tcW w:w="3260" w:type="dxa"/>
          </w:tcPr>
          <w:p w:rsidR="00A51874" w:rsidRDefault="00371D12">
            <w:pPr>
              <w:pStyle w:val="TableParagraph"/>
              <w:spacing w:line="273" w:lineRule="exact"/>
              <w:ind w:left="8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3971" w:type="dxa"/>
          </w:tcPr>
          <w:p w:rsidR="00A51874" w:rsidRDefault="00371D12">
            <w:pPr>
              <w:pStyle w:val="TableParagraph"/>
              <w:spacing w:line="273" w:lineRule="exact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04" w:type="dxa"/>
          </w:tcPr>
          <w:p w:rsidR="00A51874" w:rsidRDefault="00371D12">
            <w:pPr>
              <w:pStyle w:val="TableParagraph"/>
              <w:spacing w:line="273" w:lineRule="exact"/>
              <w:ind w:left="8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51874">
        <w:trPr>
          <w:trHeight w:val="1382"/>
        </w:trPr>
        <w:tc>
          <w:tcPr>
            <w:tcW w:w="3260" w:type="dxa"/>
          </w:tcPr>
          <w:p w:rsidR="00A51874" w:rsidRDefault="00371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1. Определение уровня подготовкидляобученияв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3971" w:type="dxa"/>
          </w:tcPr>
          <w:p w:rsidR="00A51874" w:rsidRDefault="00371D1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Диагностикауровня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3404" w:type="dxa"/>
          </w:tcPr>
          <w:p w:rsidR="00A51874" w:rsidRDefault="00371D12">
            <w:pPr>
              <w:pStyle w:val="TableParagraph"/>
              <w:spacing w:line="240" w:lineRule="auto"/>
              <w:ind w:left="149" w:right="706" w:hanging="5"/>
              <w:rPr>
                <w:sz w:val="24"/>
              </w:rPr>
            </w:pPr>
            <w:r>
              <w:rPr>
                <w:sz w:val="24"/>
              </w:rPr>
              <w:t>Классныйруководитель, учителя по предметам обучения, заместитель</w:t>
            </w:r>
          </w:p>
          <w:p w:rsidR="00A51874" w:rsidRDefault="00371D12">
            <w:pPr>
              <w:pStyle w:val="TableParagraph"/>
              <w:spacing w:line="274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директора по учебно- воспитательнойработе</w:t>
            </w:r>
          </w:p>
        </w:tc>
      </w:tr>
      <w:tr w:rsidR="00A51874">
        <w:trPr>
          <w:trHeight w:val="551"/>
        </w:trPr>
        <w:tc>
          <w:tcPr>
            <w:tcW w:w="3260" w:type="dxa"/>
          </w:tcPr>
          <w:p w:rsidR="00A51874" w:rsidRDefault="00371D1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2.Изучение</w:t>
            </w:r>
            <w:r>
              <w:rPr>
                <w:spacing w:val="-2"/>
                <w:sz w:val="24"/>
              </w:rPr>
              <w:t>медицинской</w:t>
            </w:r>
          </w:p>
          <w:p w:rsidR="00A51874" w:rsidRDefault="00371D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картыребенка-</w:t>
            </w:r>
            <w:r>
              <w:rPr>
                <w:spacing w:val="-2"/>
                <w:sz w:val="24"/>
              </w:rPr>
              <w:t>мигранта</w:t>
            </w:r>
          </w:p>
        </w:tc>
        <w:tc>
          <w:tcPr>
            <w:tcW w:w="3971" w:type="dxa"/>
          </w:tcPr>
          <w:p w:rsidR="00A51874" w:rsidRDefault="00371D1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Диагностикауровня</w:t>
            </w:r>
            <w:r>
              <w:rPr>
                <w:spacing w:val="-2"/>
                <w:sz w:val="24"/>
              </w:rPr>
              <w:t>здоровья</w:t>
            </w:r>
          </w:p>
          <w:p w:rsidR="00A51874" w:rsidRDefault="00371D12">
            <w:pPr>
              <w:pStyle w:val="TableParagraph"/>
              <w:spacing w:line="265" w:lineRule="exact"/>
              <w:ind w:left="149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>мигранта</w:t>
            </w:r>
          </w:p>
        </w:tc>
        <w:tc>
          <w:tcPr>
            <w:tcW w:w="3404" w:type="dxa"/>
          </w:tcPr>
          <w:p w:rsidR="00A51874" w:rsidRDefault="00371D1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Медицинскийработник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A51874">
        <w:trPr>
          <w:trHeight w:val="825"/>
        </w:trPr>
        <w:tc>
          <w:tcPr>
            <w:tcW w:w="3260" w:type="dxa"/>
          </w:tcPr>
          <w:p w:rsidR="00A51874" w:rsidRDefault="00371D1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3.Изучениеуровняразвития устной и письменной речи</w:t>
            </w:r>
          </w:p>
          <w:p w:rsidR="00A51874" w:rsidRDefault="00371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3971" w:type="dxa"/>
          </w:tcPr>
          <w:p w:rsidR="00A51874" w:rsidRDefault="00371D12">
            <w:pPr>
              <w:pStyle w:val="TableParagraph"/>
              <w:spacing w:line="237" w:lineRule="auto"/>
              <w:ind w:left="149" w:hanging="35"/>
              <w:rPr>
                <w:sz w:val="24"/>
              </w:rPr>
            </w:pPr>
            <w:r>
              <w:rPr>
                <w:sz w:val="24"/>
              </w:rPr>
              <w:t>Диагностикаустнойиписьменной речи ребенка-мигранта</w:t>
            </w:r>
          </w:p>
        </w:tc>
        <w:tc>
          <w:tcPr>
            <w:tcW w:w="3404" w:type="dxa"/>
          </w:tcPr>
          <w:p w:rsidR="00A51874" w:rsidRDefault="00371D1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Учитель-предметник,</w:t>
            </w:r>
            <w:r>
              <w:rPr>
                <w:spacing w:val="-2"/>
                <w:sz w:val="24"/>
              </w:rPr>
              <w:t>логопед</w:t>
            </w:r>
          </w:p>
        </w:tc>
      </w:tr>
      <w:tr w:rsidR="00A51874">
        <w:trPr>
          <w:trHeight w:val="830"/>
        </w:trPr>
        <w:tc>
          <w:tcPr>
            <w:tcW w:w="3260" w:type="dxa"/>
          </w:tcPr>
          <w:p w:rsidR="00A51874" w:rsidRDefault="00371D12">
            <w:pPr>
              <w:pStyle w:val="TableParagraph"/>
              <w:spacing w:line="242" w:lineRule="auto"/>
              <w:ind w:right="329"/>
              <w:rPr>
                <w:sz w:val="24"/>
              </w:rPr>
            </w:pPr>
            <w:r>
              <w:rPr>
                <w:sz w:val="24"/>
              </w:rPr>
              <w:t>4.Предварительнаяоценка психического здоровья</w:t>
            </w:r>
          </w:p>
          <w:p w:rsidR="00A51874" w:rsidRDefault="00371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3971" w:type="dxa"/>
          </w:tcPr>
          <w:p w:rsidR="00A51874" w:rsidRDefault="00371D12">
            <w:pPr>
              <w:pStyle w:val="TableParagraph"/>
              <w:spacing w:line="242" w:lineRule="auto"/>
              <w:ind w:left="149" w:hanging="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Диагностика психического здоровья, </w:t>
            </w:r>
            <w:r>
              <w:rPr>
                <w:sz w:val="24"/>
              </w:rPr>
              <w:t>оценка наличия уровня стресса,</w:t>
            </w:r>
          </w:p>
          <w:p w:rsidR="00A51874" w:rsidRDefault="00371D12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«утраты»</w:t>
            </w:r>
          </w:p>
        </w:tc>
        <w:tc>
          <w:tcPr>
            <w:tcW w:w="3404" w:type="dxa"/>
          </w:tcPr>
          <w:p w:rsidR="00A51874" w:rsidRDefault="00371D12">
            <w:pPr>
              <w:pStyle w:val="TableParagraph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A51874">
        <w:trPr>
          <w:trHeight w:val="825"/>
        </w:trPr>
        <w:tc>
          <w:tcPr>
            <w:tcW w:w="3260" w:type="dxa"/>
          </w:tcPr>
          <w:p w:rsidR="00A51874" w:rsidRDefault="00371D1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5.Социальнаякартаребенка- </w:t>
            </w:r>
            <w:r>
              <w:rPr>
                <w:spacing w:val="-2"/>
                <w:sz w:val="24"/>
              </w:rPr>
              <w:t>мигранта</w:t>
            </w:r>
          </w:p>
        </w:tc>
        <w:tc>
          <w:tcPr>
            <w:tcW w:w="3971" w:type="dxa"/>
          </w:tcPr>
          <w:p w:rsidR="00A51874" w:rsidRDefault="00371D12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>социальной</w:t>
            </w:r>
          </w:p>
          <w:p w:rsidR="00A51874" w:rsidRDefault="00371D12">
            <w:pPr>
              <w:pStyle w:val="TableParagraph"/>
              <w:spacing w:line="278" w:lineRule="exact"/>
              <w:ind w:left="149" w:right="10"/>
              <w:rPr>
                <w:sz w:val="24"/>
              </w:rPr>
            </w:pPr>
            <w:r>
              <w:rPr>
                <w:sz w:val="24"/>
              </w:rPr>
              <w:t>характеристикисемьи,обследование жилищно-бытовых условий</w:t>
            </w:r>
          </w:p>
        </w:tc>
        <w:tc>
          <w:tcPr>
            <w:tcW w:w="3404" w:type="dxa"/>
          </w:tcPr>
          <w:p w:rsidR="00A51874" w:rsidRDefault="00371D1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51874">
        <w:trPr>
          <w:trHeight w:val="485"/>
        </w:trPr>
        <w:tc>
          <w:tcPr>
            <w:tcW w:w="10635" w:type="dxa"/>
            <w:gridSpan w:val="3"/>
          </w:tcPr>
          <w:p w:rsidR="00A51874" w:rsidRDefault="00371D12">
            <w:pPr>
              <w:pStyle w:val="TableParagraph"/>
              <w:spacing w:line="273" w:lineRule="exact"/>
              <w:ind w:left="405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A51874">
        <w:trPr>
          <w:trHeight w:val="1377"/>
        </w:trPr>
        <w:tc>
          <w:tcPr>
            <w:tcW w:w="3260" w:type="dxa"/>
          </w:tcPr>
          <w:p w:rsidR="00A51874" w:rsidRDefault="00371D12">
            <w:pPr>
              <w:pStyle w:val="TableParagraph"/>
              <w:spacing w:line="240" w:lineRule="auto"/>
              <w:ind w:right="387"/>
              <w:rPr>
                <w:sz w:val="24"/>
              </w:rPr>
            </w:pPr>
            <w:r>
              <w:rPr>
                <w:sz w:val="24"/>
              </w:rPr>
              <w:t xml:space="preserve">1. Помощь в обучении </w:t>
            </w:r>
            <w:r>
              <w:rPr>
                <w:spacing w:val="-2"/>
                <w:sz w:val="24"/>
              </w:rPr>
              <w:t xml:space="preserve">несовершеннолетним </w:t>
            </w:r>
            <w:r>
              <w:rPr>
                <w:sz w:val="24"/>
              </w:rPr>
              <w:t>иностраннымгражданамв процессе адаптации и</w:t>
            </w:r>
          </w:p>
          <w:p w:rsidR="00A51874" w:rsidRDefault="00371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социализации</w:t>
            </w:r>
          </w:p>
        </w:tc>
        <w:tc>
          <w:tcPr>
            <w:tcW w:w="3971" w:type="dxa"/>
          </w:tcPr>
          <w:p w:rsidR="00A51874" w:rsidRDefault="00371D1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>объединение</w:t>
            </w:r>
          </w:p>
        </w:tc>
        <w:tc>
          <w:tcPr>
            <w:tcW w:w="3404" w:type="dxa"/>
          </w:tcPr>
          <w:p w:rsidR="00A51874" w:rsidRDefault="00371D12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95413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ОУ</w:t>
            </w:r>
          </w:p>
        </w:tc>
      </w:tr>
      <w:tr w:rsidR="00A51874">
        <w:trPr>
          <w:trHeight w:val="830"/>
        </w:trPr>
        <w:tc>
          <w:tcPr>
            <w:tcW w:w="3260" w:type="dxa"/>
          </w:tcPr>
          <w:p w:rsidR="00A51874" w:rsidRDefault="00371D1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2.Одаренные </w:t>
            </w:r>
            <w:r>
              <w:rPr>
                <w:spacing w:val="-4"/>
                <w:sz w:val="24"/>
              </w:rPr>
              <w:t>дети</w:t>
            </w:r>
          </w:p>
        </w:tc>
        <w:tc>
          <w:tcPr>
            <w:tcW w:w="3971" w:type="dxa"/>
          </w:tcPr>
          <w:p w:rsidR="00A51874" w:rsidRDefault="00371D12">
            <w:pPr>
              <w:pStyle w:val="TableParagraph"/>
              <w:spacing w:line="237" w:lineRule="auto"/>
              <w:ind w:left="149" w:hanging="35"/>
              <w:rPr>
                <w:sz w:val="24"/>
              </w:rPr>
            </w:pPr>
            <w:r>
              <w:rPr>
                <w:sz w:val="24"/>
              </w:rPr>
              <w:t>Участиев разработке учебных проектов,участиевконкурсах</w:t>
            </w:r>
          </w:p>
        </w:tc>
        <w:tc>
          <w:tcPr>
            <w:tcW w:w="3404" w:type="dxa"/>
          </w:tcPr>
          <w:p w:rsidR="00A51874" w:rsidRDefault="00371D12">
            <w:pPr>
              <w:pStyle w:val="TableParagraph"/>
              <w:spacing w:line="237" w:lineRule="auto"/>
              <w:ind w:left="149" w:right="570" w:hanging="5"/>
              <w:rPr>
                <w:sz w:val="24"/>
              </w:rPr>
            </w:pPr>
            <w:r>
              <w:rPr>
                <w:sz w:val="24"/>
              </w:rPr>
              <w:t>Заместительдиректорапо учебно- воспитательной</w:t>
            </w:r>
          </w:p>
          <w:p w:rsidR="00A51874" w:rsidRDefault="00371D12">
            <w:pPr>
              <w:pStyle w:val="TableParagraph"/>
              <w:spacing w:before="2" w:line="261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работе,учителя-предметники</w:t>
            </w:r>
          </w:p>
        </w:tc>
      </w:tr>
      <w:tr w:rsidR="00A51874">
        <w:trPr>
          <w:trHeight w:val="1656"/>
        </w:trPr>
        <w:tc>
          <w:tcPr>
            <w:tcW w:w="3260" w:type="dxa"/>
          </w:tcPr>
          <w:p w:rsidR="00A51874" w:rsidRDefault="00371D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3. Русский язык по </w:t>
            </w:r>
            <w:r>
              <w:rPr>
                <w:spacing w:val="-2"/>
                <w:sz w:val="24"/>
              </w:rPr>
              <w:t>специальнойподготовке</w:t>
            </w:r>
          </w:p>
        </w:tc>
        <w:tc>
          <w:tcPr>
            <w:tcW w:w="3971" w:type="dxa"/>
          </w:tcPr>
          <w:p w:rsidR="00A51874" w:rsidRDefault="00371D12">
            <w:pPr>
              <w:pStyle w:val="TableParagraph"/>
              <w:spacing w:line="240" w:lineRule="auto"/>
              <w:ind w:left="149" w:hanging="35"/>
              <w:rPr>
                <w:sz w:val="24"/>
              </w:rPr>
            </w:pPr>
            <w:r>
              <w:rPr>
                <w:sz w:val="24"/>
              </w:rPr>
              <w:t xml:space="preserve">Дополнительные занятия по </w:t>
            </w:r>
            <w:r>
              <w:rPr>
                <w:spacing w:val="-2"/>
                <w:sz w:val="24"/>
              </w:rPr>
              <w:t>специальной подготовкепорусскому языку</w:t>
            </w:r>
          </w:p>
        </w:tc>
        <w:tc>
          <w:tcPr>
            <w:tcW w:w="3404" w:type="dxa"/>
          </w:tcPr>
          <w:p w:rsidR="00A51874" w:rsidRDefault="00371D12">
            <w:pPr>
              <w:pStyle w:val="TableParagraph"/>
              <w:spacing w:line="242" w:lineRule="auto"/>
              <w:ind w:left="149" w:right="570" w:hanging="5"/>
              <w:rPr>
                <w:sz w:val="24"/>
              </w:rPr>
            </w:pPr>
            <w:r>
              <w:rPr>
                <w:sz w:val="24"/>
              </w:rPr>
              <w:t>Заместительдиректорапо учебно- воспитательной</w:t>
            </w:r>
          </w:p>
          <w:p w:rsidR="00A51874" w:rsidRDefault="00371D12">
            <w:pPr>
              <w:pStyle w:val="TableParagraph"/>
              <w:spacing w:line="240" w:lineRule="auto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работе, учителя-предметники, </w:t>
            </w:r>
            <w:r>
              <w:rPr>
                <w:sz w:val="24"/>
              </w:rPr>
              <w:t>классные руководители, родители (законные</w:t>
            </w:r>
          </w:p>
          <w:p w:rsidR="00A51874" w:rsidRDefault="00371D12"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</w:tr>
    </w:tbl>
    <w:p w:rsidR="00A51874" w:rsidRDefault="00A51874">
      <w:pPr>
        <w:pStyle w:val="TableParagraph"/>
        <w:spacing w:line="261" w:lineRule="exact"/>
        <w:rPr>
          <w:sz w:val="24"/>
        </w:rPr>
        <w:sectPr w:rsidR="00A51874">
          <w:pgSz w:w="11920" w:h="16850"/>
          <w:pgMar w:top="1040" w:right="425" w:bottom="985" w:left="708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4115"/>
        <w:gridCol w:w="3399"/>
      </w:tblGrid>
      <w:tr w:rsidR="00A51874">
        <w:trPr>
          <w:trHeight w:val="1656"/>
        </w:trPr>
        <w:tc>
          <w:tcPr>
            <w:tcW w:w="3116" w:type="dxa"/>
          </w:tcPr>
          <w:p w:rsidR="00A51874" w:rsidRDefault="00371D12">
            <w:pPr>
              <w:pStyle w:val="TableParagraph"/>
              <w:spacing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4. Дифференциацияв </w:t>
            </w:r>
            <w:r>
              <w:rPr>
                <w:spacing w:val="-2"/>
                <w:sz w:val="24"/>
              </w:rPr>
              <w:t>обучении несовершеннолетних иностранныхграждан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Дополнительные занятия по поддержкевобластипредметной </w:t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spacing w:line="237" w:lineRule="auto"/>
              <w:ind w:left="144" w:right="570" w:hanging="5"/>
              <w:rPr>
                <w:sz w:val="24"/>
              </w:rPr>
            </w:pPr>
            <w:r>
              <w:rPr>
                <w:sz w:val="24"/>
              </w:rPr>
              <w:t>Заместительдиректорапо учебно- воспитательной</w:t>
            </w:r>
          </w:p>
          <w:p w:rsidR="00A51874" w:rsidRDefault="00371D12">
            <w:pPr>
              <w:pStyle w:val="TableParagraph"/>
              <w:spacing w:line="240" w:lineRule="auto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работе, учителя-предметники, </w:t>
            </w:r>
            <w:r>
              <w:rPr>
                <w:sz w:val="24"/>
              </w:rPr>
              <w:t>классные руководители, родители (законные</w:t>
            </w:r>
          </w:p>
          <w:p w:rsidR="00A51874" w:rsidRDefault="00371D12">
            <w:pPr>
              <w:pStyle w:val="TableParagraph"/>
              <w:spacing w:line="265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</w:tr>
      <w:tr w:rsidR="00A51874">
        <w:trPr>
          <w:trHeight w:val="479"/>
        </w:trPr>
        <w:tc>
          <w:tcPr>
            <w:tcW w:w="10630" w:type="dxa"/>
            <w:gridSpan w:val="3"/>
          </w:tcPr>
          <w:p w:rsidR="00A51874" w:rsidRDefault="00371D12">
            <w:pPr>
              <w:pStyle w:val="TableParagraph"/>
              <w:spacing w:line="273" w:lineRule="exact"/>
              <w:ind w:left="411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A51874">
        <w:trPr>
          <w:trHeight w:val="1655"/>
        </w:trPr>
        <w:tc>
          <w:tcPr>
            <w:tcW w:w="3116" w:type="dxa"/>
          </w:tcPr>
          <w:p w:rsidR="00A51874" w:rsidRDefault="00371D1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1.Мир</w:t>
            </w:r>
            <w:r>
              <w:rPr>
                <w:spacing w:val="-2"/>
                <w:sz w:val="24"/>
              </w:rPr>
              <w:t>толерантности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Неделятолерантностив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spacing w:line="240" w:lineRule="auto"/>
              <w:ind w:left="144" w:right="166" w:hanging="5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воспитательной работе, </w:t>
            </w:r>
            <w:r>
              <w:rPr>
                <w:spacing w:val="-2"/>
                <w:sz w:val="24"/>
              </w:rPr>
              <w:t xml:space="preserve">педагог-организатор,педагог- </w:t>
            </w:r>
            <w:r>
              <w:rPr>
                <w:sz w:val="24"/>
              </w:rPr>
              <w:t>психолог, классные руководители, учителя-</w:t>
            </w:r>
          </w:p>
          <w:p w:rsidR="00A51874" w:rsidRDefault="00371D12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A51874">
        <w:trPr>
          <w:trHeight w:val="552"/>
        </w:trPr>
        <w:tc>
          <w:tcPr>
            <w:tcW w:w="3116" w:type="dxa"/>
          </w:tcPr>
          <w:p w:rsidR="00A51874" w:rsidRDefault="00371D1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2.«Язаздоровый</w:t>
            </w:r>
            <w:r>
              <w:rPr>
                <w:spacing w:val="-4"/>
                <w:sz w:val="24"/>
              </w:rPr>
              <w:t>образ</w:t>
            </w:r>
          </w:p>
          <w:p w:rsidR="00A51874" w:rsidRDefault="00371D12">
            <w:pPr>
              <w:pStyle w:val="TableParagraph"/>
              <w:spacing w:before="2" w:line="262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жизни!»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Конкурсдетских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-2"/>
                <w:sz w:val="24"/>
              </w:rPr>
              <w:t>классные</w:t>
            </w:r>
          </w:p>
          <w:p w:rsidR="00A51874" w:rsidRDefault="00371D12">
            <w:pPr>
              <w:pStyle w:val="TableParagraph"/>
              <w:spacing w:before="2" w:line="262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1874">
        <w:trPr>
          <w:trHeight w:val="829"/>
        </w:trPr>
        <w:tc>
          <w:tcPr>
            <w:tcW w:w="3116" w:type="dxa"/>
          </w:tcPr>
          <w:p w:rsidR="00A51874" w:rsidRDefault="00371D12"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z w:val="24"/>
              </w:rPr>
              <w:t>3.Школа–территория здоровья и спорта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Приобщениекучастиювспортивных секциях, спортивных соревнованиях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 xml:space="preserve">Учителя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A51874">
        <w:trPr>
          <w:trHeight w:val="830"/>
        </w:trPr>
        <w:tc>
          <w:tcPr>
            <w:tcW w:w="3116" w:type="dxa"/>
          </w:tcPr>
          <w:p w:rsidR="00A51874" w:rsidRDefault="00371D12"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z w:val="24"/>
              </w:rPr>
              <w:t xml:space="preserve">4. Школа – территория </w:t>
            </w:r>
            <w:r>
              <w:rPr>
                <w:spacing w:val="-2"/>
                <w:sz w:val="24"/>
              </w:rPr>
              <w:t>культурыинравственности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Приобщение к участию в кружках эстетическогоразвитияивоспитания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>кружков</w:t>
            </w:r>
          </w:p>
        </w:tc>
      </w:tr>
      <w:tr w:rsidR="00A51874">
        <w:trPr>
          <w:trHeight w:val="1103"/>
        </w:trPr>
        <w:tc>
          <w:tcPr>
            <w:tcW w:w="3116" w:type="dxa"/>
          </w:tcPr>
          <w:p w:rsidR="00A51874" w:rsidRDefault="00371D12">
            <w:pPr>
              <w:pStyle w:val="TableParagraph"/>
              <w:spacing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 xml:space="preserve">5.Школа–территория </w:t>
            </w: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Участие в воспитательных мероприятияхОУ,волимпиадахпо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spacing w:line="240" w:lineRule="auto"/>
              <w:ind w:left="144" w:right="570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Заместительдиректорапо </w:t>
            </w:r>
            <w:r>
              <w:rPr>
                <w:sz w:val="24"/>
              </w:rPr>
              <w:t>воспитательной работе, классные руководители,</w:t>
            </w:r>
          </w:p>
          <w:p w:rsidR="00A51874" w:rsidRDefault="00371D12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 xml:space="preserve"> предметники</w:t>
            </w:r>
          </w:p>
        </w:tc>
      </w:tr>
      <w:tr w:rsidR="00A51874">
        <w:trPr>
          <w:trHeight w:val="825"/>
        </w:trPr>
        <w:tc>
          <w:tcPr>
            <w:tcW w:w="3116" w:type="dxa"/>
          </w:tcPr>
          <w:p w:rsidR="00A51874" w:rsidRDefault="00371D1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6.Яимоя</w:t>
            </w:r>
            <w:r>
              <w:rPr>
                <w:spacing w:val="-2"/>
                <w:sz w:val="24"/>
              </w:rPr>
              <w:t xml:space="preserve"> семья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spacing w:line="237" w:lineRule="auto"/>
              <w:ind w:right="63"/>
              <w:rPr>
                <w:sz w:val="24"/>
              </w:rPr>
            </w:pPr>
            <w:r>
              <w:rPr>
                <w:sz w:val="24"/>
              </w:rPr>
              <w:t>Участие в совместных мероприятиях сродителями,спортивныепраздники,</w:t>
            </w:r>
          </w:p>
          <w:p w:rsidR="00A51874" w:rsidRDefault="00371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конкурсыи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spacing w:line="237" w:lineRule="auto"/>
              <w:ind w:left="144" w:right="570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Заместительдиректорапо </w:t>
            </w:r>
            <w:r>
              <w:rPr>
                <w:sz w:val="24"/>
              </w:rPr>
              <w:t>воспитательной работе,</w:t>
            </w:r>
          </w:p>
          <w:p w:rsidR="00A51874" w:rsidRDefault="00371D12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1874">
        <w:trPr>
          <w:trHeight w:val="830"/>
        </w:trPr>
        <w:tc>
          <w:tcPr>
            <w:tcW w:w="3116" w:type="dxa"/>
          </w:tcPr>
          <w:p w:rsidR="00A51874" w:rsidRDefault="00371D1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>Мероприятия,</w:t>
            </w:r>
          </w:p>
          <w:p w:rsidR="00A51874" w:rsidRDefault="00371D12">
            <w:pPr>
              <w:pStyle w:val="TableParagraph"/>
              <w:spacing w:line="274" w:lineRule="exact"/>
              <w:ind w:left="143" w:right="656"/>
              <w:rPr>
                <w:sz w:val="24"/>
              </w:rPr>
            </w:pPr>
            <w:r>
              <w:rPr>
                <w:sz w:val="24"/>
              </w:rPr>
              <w:t>приуроченныекоДню народного единства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Участиевоспитательных мероприятияхОУ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Заместительдиректора</w:t>
            </w:r>
            <w:r>
              <w:rPr>
                <w:spacing w:val="-5"/>
                <w:sz w:val="24"/>
              </w:rPr>
              <w:t>по</w:t>
            </w:r>
          </w:p>
          <w:p w:rsidR="00A51874" w:rsidRDefault="00371D12">
            <w:pPr>
              <w:pStyle w:val="TableParagraph"/>
              <w:spacing w:line="274" w:lineRule="exact"/>
              <w:ind w:left="144" w:right="570"/>
              <w:rPr>
                <w:sz w:val="24"/>
              </w:rPr>
            </w:pPr>
            <w:r>
              <w:rPr>
                <w:sz w:val="24"/>
              </w:rPr>
              <w:t>воспитательнойработе, 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1874">
        <w:trPr>
          <w:trHeight w:val="830"/>
        </w:trPr>
        <w:tc>
          <w:tcPr>
            <w:tcW w:w="3116" w:type="dxa"/>
          </w:tcPr>
          <w:p w:rsidR="00A51874" w:rsidRDefault="00371D12"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z w:val="24"/>
              </w:rPr>
              <w:t xml:space="preserve">8.ПроведениеДняродного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Участиевоспитательных мероприятияхОУ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Заместительдиректора</w:t>
            </w:r>
            <w:r>
              <w:rPr>
                <w:spacing w:val="-5"/>
                <w:sz w:val="24"/>
              </w:rPr>
              <w:t>по</w:t>
            </w:r>
          </w:p>
          <w:p w:rsidR="00A51874" w:rsidRDefault="00371D12">
            <w:pPr>
              <w:pStyle w:val="TableParagraph"/>
              <w:spacing w:line="274" w:lineRule="exact"/>
              <w:ind w:left="144" w:right="570"/>
              <w:rPr>
                <w:sz w:val="24"/>
              </w:rPr>
            </w:pPr>
            <w:r>
              <w:rPr>
                <w:sz w:val="24"/>
              </w:rPr>
              <w:t>воспитательнойработе, 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1874">
        <w:trPr>
          <w:trHeight w:val="479"/>
        </w:trPr>
        <w:tc>
          <w:tcPr>
            <w:tcW w:w="10630" w:type="dxa"/>
            <w:gridSpan w:val="3"/>
          </w:tcPr>
          <w:p w:rsidR="00A51874" w:rsidRDefault="00371D12">
            <w:pPr>
              <w:pStyle w:val="TableParagraph"/>
              <w:spacing w:line="273" w:lineRule="exact"/>
              <w:ind w:left="39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Профилактическаядеятельность</w:t>
            </w:r>
          </w:p>
        </w:tc>
      </w:tr>
      <w:tr w:rsidR="00A51874">
        <w:trPr>
          <w:trHeight w:val="897"/>
        </w:trPr>
        <w:tc>
          <w:tcPr>
            <w:tcW w:w="3116" w:type="dxa"/>
          </w:tcPr>
          <w:p w:rsidR="00A51874" w:rsidRDefault="00371D1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1.Познайсвоё</w:t>
            </w:r>
            <w:r>
              <w:rPr>
                <w:spacing w:val="-5"/>
                <w:sz w:val="24"/>
              </w:rPr>
              <w:t>«Я»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Групповыезанятияпоадаптациии социализации в среду классного </w:t>
            </w:r>
            <w:r>
              <w:rPr>
                <w:spacing w:val="-2"/>
                <w:sz w:val="24"/>
              </w:rPr>
              <w:t>коллектива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51874">
        <w:trPr>
          <w:trHeight w:val="686"/>
        </w:trPr>
        <w:tc>
          <w:tcPr>
            <w:tcW w:w="3116" w:type="dxa"/>
          </w:tcPr>
          <w:p w:rsidR="00A51874" w:rsidRDefault="00371D12">
            <w:pPr>
              <w:pStyle w:val="TableParagraph"/>
              <w:spacing w:line="242" w:lineRule="auto"/>
              <w:ind w:left="143" w:right="656"/>
              <w:rPr>
                <w:sz w:val="24"/>
              </w:rPr>
            </w:pPr>
            <w:r>
              <w:rPr>
                <w:sz w:val="24"/>
              </w:rPr>
              <w:t>2.Взаимодействиес другими людьми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Групповыезанятияпоразвитию коммуникативных навыков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51874">
        <w:trPr>
          <w:trHeight w:val="825"/>
        </w:trPr>
        <w:tc>
          <w:tcPr>
            <w:tcW w:w="3116" w:type="dxa"/>
          </w:tcPr>
          <w:p w:rsidR="00A51874" w:rsidRDefault="00371D12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3.Моябудущая</w:t>
            </w:r>
            <w:r>
              <w:rPr>
                <w:spacing w:val="-2"/>
                <w:sz w:val="24"/>
              </w:rPr>
              <w:t>профессия</w:t>
            </w:r>
          </w:p>
        </w:tc>
        <w:tc>
          <w:tcPr>
            <w:tcW w:w="4115" w:type="dxa"/>
          </w:tcPr>
          <w:p w:rsidR="00A51874" w:rsidRDefault="00371D1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Групповыеииндивидуальныезанятия по профессиональному</w:t>
            </w:r>
          </w:p>
          <w:p w:rsidR="00A51874" w:rsidRDefault="00371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самоопределению</w:t>
            </w:r>
          </w:p>
        </w:tc>
        <w:tc>
          <w:tcPr>
            <w:tcW w:w="3399" w:type="dxa"/>
          </w:tcPr>
          <w:p w:rsidR="00A51874" w:rsidRDefault="00371D12">
            <w:pPr>
              <w:pStyle w:val="TableParagraph"/>
              <w:spacing w:line="237" w:lineRule="auto"/>
              <w:ind w:left="144" w:right="40" w:hanging="5"/>
              <w:rPr>
                <w:sz w:val="24"/>
              </w:rPr>
            </w:pPr>
            <w:r>
              <w:rPr>
                <w:sz w:val="24"/>
              </w:rPr>
              <w:t xml:space="preserve">Педагог-психолог,социальный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A51874" w:rsidRDefault="00A51874">
      <w:pPr>
        <w:pStyle w:val="TableParagraph"/>
        <w:spacing w:line="237" w:lineRule="auto"/>
        <w:rPr>
          <w:sz w:val="24"/>
        </w:rPr>
        <w:sectPr w:rsidR="00A51874">
          <w:type w:val="continuous"/>
          <w:pgSz w:w="11920" w:h="16850"/>
          <w:pgMar w:top="152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5"/>
        <w:gridCol w:w="4116"/>
        <w:gridCol w:w="3400"/>
      </w:tblGrid>
      <w:tr w:rsidR="00A51874">
        <w:trPr>
          <w:trHeight w:val="1656"/>
        </w:trPr>
        <w:tc>
          <w:tcPr>
            <w:tcW w:w="3155" w:type="dxa"/>
          </w:tcPr>
          <w:p w:rsidR="00A51874" w:rsidRDefault="00371D12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lastRenderedPageBreak/>
              <w:t>4. Мы</w:t>
            </w:r>
            <w:r>
              <w:rPr>
                <w:spacing w:val="-2"/>
                <w:sz w:val="24"/>
              </w:rPr>
              <w:t>вместе</w:t>
            </w:r>
          </w:p>
        </w:tc>
        <w:tc>
          <w:tcPr>
            <w:tcW w:w="4116" w:type="dxa"/>
          </w:tcPr>
          <w:p w:rsidR="00A51874" w:rsidRDefault="00371D12">
            <w:pPr>
              <w:pStyle w:val="TableParagraph"/>
              <w:spacing w:line="240" w:lineRule="auto"/>
              <w:ind w:firstLine="4"/>
              <w:rPr>
                <w:sz w:val="24"/>
              </w:rPr>
            </w:pPr>
            <w:r>
              <w:rPr>
                <w:sz w:val="24"/>
              </w:rPr>
              <w:t>Групповыезанятияпопервичной профилактике суицидального поведения и профилактике</w:t>
            </w:r>
          </w:p>
          <w:p w:rsidR="00A51874" w:rsidRDefault="00371D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>ПАВ</w:t>
            </w:r>
          </w:p>
          <w:p w:rsidR="00A51874" w:rsidRDefault="00371D1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несовершеннолетнихиностранных граждан</w:t>
            </w:r>
          </w:p>
        </w:tc>
        <w:tc>
          <w:tcPr>
            <w:tcW w:w="3400" w:type="dxa"/>
          </w:tcPr>
          <w:p w:rsidR="00A51874" w:rsidRDefault="00371D12">
            <w:pPr>
              <w:pStyle w:val="TableParagraph"/>
              <w:spacing w:line="237" w:lineRule="auto"/>
              <w:ind w:left="142" w:right="34" w:firstLine="4"/>
              <w:rPr>
                <w:sz w:val="24"/>
              </w:rPr>
            </w:pPr>
            <w:r>
              <w:rPr>
                <w:sz w:val="24"/>
              </w:rPr>
              <w:t xml:space="preserve">Педагог-психолог,социальный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51874">
        <w:trPr>
          <w:trHeight w:val="1104"/>
        </w:trPr>
        <w:tc>
          <w:tcPr>
            <w:tcW w:w="3155" w:type="dxa"/>
          </w:tcPr>
          <w:p w:rsidR="00A51874" w:rsidRDefault="00371D12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6.Моиправаи</w:t>
            </w:r>
            <w:r>
              <w:rPr>
                <w:spacing w:val="-2"/>
                <w:sz w:val="24"/>
              </w:rPr>
              <w:t xml:space="preserve"> обязанности</w:t>
            </w:r>
          </w:p>
        </w:tc>
        <w:tc>
          <w:tcPr>
            <w:tcW w:w="4116" w:type="dxa"/>
          </w:tcPr>
          <w:p w:rsidR="00A51874" w:rsidRDefault="00371D12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5"/>
                <w:sz w:val="24"/>
              </w:rPr>
              <w:t>ШВР</w:t>
            </w:r>
          </w:p>
        </w:tc>
        <w:tc>
          <w:tcPr>
            <w:tcW w:w="3400" w:type="dxa"/>
          </w:tcPr>
          <w:p w:rsidR="00A51874" w:rsidRDefault="00371D12">
            <w:pPr>
              <w:pStyle w:val="TableParagraph"/>
              <w:spacing w:line="240" w:lineRule="auto"/>
              <w:ind w:left="142" w:right="34" w:firstLine="4"/>
              <w:rPr>
                <w:sz w:val="24"/>
              </w:rPr>
            </w:pPr>
            <w:r>
              <w:rPr>
                <w:sz w:val="24"/>
              </w:rPr>
              <w:t>Социальныйпедагог,педагог- психолог, классные руководители, родители</w:t>
            </w:r>
          </w:p>
          <w:p w:rsidR="00A51874" w:rsidRDefault="00371D12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>
              <w:rPr>
                <w:spacing w:val="-2"/>
                <w:sz w:val="24"/>
              </w:rPr>
              <w:t>представители)</w:t>
            </w:r>
          </w:p>
        </w:tc>
      </w:tr>
      <w:tr w:rsidR="00A51874">
        <w:trPr>
          <w:trHeight w:val="1377"/>
        </w:trPr>
        <w:tc>
          <w:tcPr>
            <w:tcW w:w="3155" w:type="dxa"/>
          </w:tcPr>
          <w:p w:rsidR="00A51874" w:rsidRDefault="00371D12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>Определение</w:t>
            </w:r>
          </w:p>
          <w:p w:rsidR="00A51874" w:rsidRDefault="00371D1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образовательногомаршрута несовершеннолетних</w:t>
            </w:r>
          </w:p>
          <w:p w:rsidR="00A51874" w:rsidRDefault="00371D1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>граждан</w:t>
            </w:r>
          </w:p>
        </w:tc>
        <w:tc>
          <w:tcPr>
            <w:tcW w:w="4116" w:type="dxa"/>
          </w:tcPr>
          <w:p w:rsidR="00A51874" w:rsidRDefault="00371D12">
            <w:pPr>
              <w:pStyle w:val="TableParagraph"/>
              <w:ind w:left="15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ППк</w:t>
            </w:r>
            <w:proofErr w:type="spellEnd"/>
          </w:p>
        </w:tc>
        <w:tc>
          <w:tcPr>
            <w:tcW w:w="3400" w:type="dxa"/>
          </w:tcPr>
          <w:p w:rsidR="00A51874" w:rsidRDefault="00371D12">
            <w:pPr>
              <w:pStyle w:val="TableParagraph"/>
              <w:spacing w:line="237" w:lineRule="auto"/>
              <w:ind w:left="142" w:right="34" w:firstLine="4"/>
              <w:rPr>
                <w:sz w:val="24"/>
              </w:rPr>
            </w:pPr>
            <w:r>
              <w:rPr>
                <w:sz w:val="24"/>
              </w:rPr>
              <w:t>Педагог-психолог,социальный педагог, учитель-логопед,</w:t>
            </w:r>
          </w:p>
          <w:p w:rsidR="00A51874" w:rsidRDefault="00371D12">
            <w:pPr>
              <w:pStyle w:val="TableParagraph"/>
              <w:spacing w:line="237" w:lineRule="auto"/>
              <w:ind w:left="142" w:righ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классныеруководители, </w:t>
            </w:r>
            <w:r>
              <w:rPr>
                <w:sz w:val="24"/>
              </w:rPr>
              <w:t>родители (законные</w:t>
            </w:r>
          </w:p>
          <w:p w:rsidR="00A51874" w:rsidRDefault="00371D12">
            <w:pPr>
              <w:pStyle w:val="TableParagraph"/>
              <w:spacing w:before="3" w:line="261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представители)</w:t>
            </w:r>
          </w:p>
        </w:tc>
      </w:tr>
      <w:tr w:rsidR="00A51874">
        <w:trPr>
          <w:trHeight w:val="485"/>
        </w:trPr>
        <w:tc>
          <w:tcPr>
            <w:tcW w:w="10671" w:type="dxa"/>
            <w:gridSpan w:val="3"/>
          </w:tcPr>
          <w:p w:rsidR="00A51874" w:rsidRDefault="00371D12">
            <w:pPr>
              <w:pStyle w:val="TableParagraph"/>
              <w:spacing w:line="273" w:lineRule="exact"/>
              <w:ind w:left="4052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Консультативная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A51874">
        <w:trPr>
          <w:trHeight w:val="551"/>
        </w:trPr>
        <w:tc>
          <w:tcPr>
            <w:tcW w:w="3155" w:type="dxa"/>
          </w:tcPr>
          <w:p w:rsidR="00A51874" w:rsidRDefault="00371D12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1.РодительXXI</w:t>
            </w:r>
            <w:r>
              <w:rPr>
                <w:spacing w:val="-4"/>
                <w:sz w:val="24"/>
              </w:rPr>
              <w:t xml:space="preserve"> века.</w:t>
            </w:r>
          </w:p>
          <w:p w:rsidR="00A51874" w:rsidRDefault="00371D12">
            <w:pPr>
              <w:pStyle w:val="TableParagraph"/>
              <w:spacing w:line="265" w:lineRule="exact"/>
              <w:ind w:left="604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5"/>
                <w:sz w:val="24"/>
              </w:rPr>
              <w:t>он?</w:t>
            </w:r>
          </w:p>
        </w:tc>
        <w:tc>
          <w:tcPr>
            <w:tcW w:w="4116" w:type="dxa"/>
          </w:tcPr>
          <w:p w:rsidR="00A51874" w:rsidRDefault="00371D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2"/>
                <w:sz w:val="24"/>
              </w:rPr>
              <w:t>консультирование</w:t>
            </w:r>
          </w:p>
        </w:tc>
        <w:tc>
          <w:tcPr>
            <w:tcW w:w="3400" w:type="dxa"/>
          </w:tcPr>
          <w:p w:rsidR="00A51874" w:rsidRDefault="00371D12">
            <w:pPr>
              <w:pStyle w:val="TableParagraph"/>
              <w:spacing w:line="267" w:lineRule="exact"/>
              <w:ind w:left="147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Педагог-психолог,учитель-</w:t>
            </w:r>
          </w:p>
          <w:p w:rsidR="00A51874" w:rsidRDefault="00371D12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логопед,социальный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51874">
        <w:trPr>
          <w:trHeight w:val="1103"/>
        </w:trPr>
        <w:tc>
          <w:tcPr>
            <w:tcW w:w="3155" w:type="dxa"/>
          </w:tcPr>
          <w:p w:rsidR="00A51874" w:rsidRDefault="00371D12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 xml:space="preserve">3.Нашадружная </w:t>
            </w:r>
            <w:r>
              <w:rPr>
                <w:spacing w:val="-4"/>
                <w:sz w:val="24"/>
              </w:rPr>
              <w:t>семья</w:t>
            </w:r>
          </w:p>
        </w:tc>
        <w:tc>
          <w:tcPr>
            <w:tcW w:w="4116" w:type="dxa"/>
          </w:tcPr>
          <w:p w:rsidR="00A51874" w:rsidRDefault="00371D12">
            <w:pPr>
              <w:pStyle w:val="TableParagraph"/>
              <w:spacing w:line="240" w:lineRule="auto"/>
              <w:ind w:right="284" w:firstLine="4"/>
              <w:rPr>
                <w:sz w:val="24"/>
              </w:rPr>
            </w:pPr>
            <w:r>
              <w:rPr>
                <w:sz w:val="24"/>
              </w:rPr>
              <w:t>Индивидуальноеконсультирование несовершеннолетнихиностранных граждан, родителей (законных</w:t>
            </w:r>
          </w:p>
          <w:p w:rsidR="00A51874" w:rsidRDefault="00371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3400" w:type="dxa"/>
          </w:tcPr>
          <w:p w:rsidR="00A51874" w:rsidRDefault="00371D12">
            <w:pPr>
              <w:pStyle w:val="TableParagraph"/>
              <w:spacing w:line="242" w:lineRule="auto"/>
              <w:ind w:left="142" w:right="34" w:firstLine="4"/>
              <w:rPr>
                <w:sz w:val="24"/>
              </w:rPr>
            </w:pPr>
            <w:r>
              <w:rPr>
                <w:sz w:val="24"/>
              </w:rPr>
              <w:t xml:space="preserve">Социальныйпедагог,педагог-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51874">
        <w:trPr>
          <w:trHeight w:val="1934"/>
        </w:trPr>
        <w:tc>
          <w:tcPr>
            <w:tcW w:w="3155" w:type="dxa"/>
          </w:tcPr>
          <w:p w:rsidR="00A51874" w:rsidRDefault="00371D12">
            <w:pPr>
              <w:pStyle w:val="TableParagraph"/>
              <w:spacing w:line="240" w:lineRule="auto"/>
              <w:ind w:right="14" w:firstLine="33"/>
              <w:rPr>
                <w:sz w:val="24"/>
              </w:rPr>
            </w:pPr>
            <w:r>
              <w:rPr>
                <w:sz w:val="24"/>
              </w:rPr>
              <w:t xml:space="preserve">4. Педагогическая поддержкадетейизсемей </w:t>
            </w:r>
            <w:r>
              <w:rPr>
                <w:spacing w:val="-2"/>
                <w:sz w:val="24"/>
              </w:rPr>
              <w:t>несовершеннолетних</w:t>
            </w:r>
          </w:p>
          <w:p w:rsidR="00A51874" w:rsidRDefault="00371D12">
            <w:pPr>
              <w:pStyle w:val="TableParagraph"/>
              <w:spacing w:line="240" w:lineRule="auto"/>
              <w:ind w:right="14"/>
              <w:rPr>
                <w:sz w:val="24"/>
              </w:rPr>
            </w:pPr>
            <w:r>
              <w:rPr>
                <w:sz w:val="24"/>
              </w:rPr>
              <w:t>иностранныхгражданодно из условий успешной адаптации и обучения в</w:t>
            </w:r>
          </w:p>
          <w:p w:rsidR="00A51874" w:rsidRDefault="00371D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4116" w:type="dxa"/>
          </w:tcPr>
          <w:p w:rsidR="00A51874" w:rsidRDefault="00371D12">
            <w:pPr>
              <w:pStyle w:val="TableParagraph"/>
              <w:spacing w:line="240" w:lineRule="auto"/>
              <w:ind w:firstLine="4"/>
              <w:rPr>
                <w:sz w:val="24"/>
              </w:rPr>
            </w:pPr>
            <w:r>
              <w:rPr>
                <w:sz w:val="24"/>
              </w:rPr>
              <w:t xml:space="preserve">Групповое и индивидуальное </w:t>
            </w:r>
            <w:r>
              <w:rPr>
                <w:spacing w:val="-2"/>
                <w:sz w:val="24"/>
              </w:rPr>
              <w:t xml:space="preserve">консультированиепедагоговв рамках </w:t>
            </w:r>
            <w:r>
              <w:rPr>
                <w:sz w:val="24"/>
              </w:rPr>
              <w:t>семинаров, семинаров-практикумов</w:t>
            </w:r>
          </w:p>
        </w:tc>
        <w:tc>
          <w:tcPr>
            <w:tcW w:w="3400" w:type="dxa"/>
          </w:tcPr>
          <w:p w:rsidR="00A51874" w:rsidRDefault="00371D12">
            <w:pPr>
              <w:pStyle w:val="TableParagraph"/>
              <w:spacing w:line="242" w:lineRule="auto"/>
              <w:ind w:left="142" w:right="34" w:firstLine="4"/>
              <w:rPr>
                <w:sz w:val="24"/>
              </w:rPr>
            </w:pPr>
            <w:r>
              <w:rPr>
                <w:sz w:val="24"/>
              </w:rPr>
              <w:t xml:space="preserve">Педагог-психолог,социальный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A51874">
        <w:trPr>
          <w:trHeight w:val="1656"/>
        </w:trPr>
        <w:tc>
          <w:tcPr>
            <w:tcW w:w="3155" w:type="dxa"/>
          </w:tcPr>
          <w:p w:rsidR="00A51874" w:rsidRDefault="00371D12">
            <w:pPr>
              <w:pStyle w:val="TableParagraph"/>
              <w:spacing w:line="240" w:lineRule="auto"/>
              <w:ind w:right="247" w:firstLine="33"/>
              <w:rPr>
                <w:sz w:val="24"/>
              </w:rPr>
            </w:pPr>
            <w:r>
              <w:rPr>
                <w:sz w:val="24"/>
              </w:rPr>
              <w:t xml:space="preserve">5. Психолого- педагогическаяподдержка </w:t>
            </w:r>
            <w:r>
              <w:rPr>
                <w:spacing w:val="-2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иностранныхграждан</w:t>
            </w:r>
          </w:p>
        </w:tc>
        <w:tc>
          <w:tcPr>
            <w:tcW w:w="4116" w:type="dxa"/>
          </w:tcPr>
          <w:p w:rsidR="00A51874" w:rsidRDefault="00371D12">
            <w:pPr>
              <w:pStyle w:val="TableParagraph"/>
              <w:spacing w:line="240" w:lineRule="auto"/>
              <w:ind w:right="284" w:firstLine="4"/>
              <w:rPr>
                <w:sz w:val="24"/>
              </w:rPr>
            </w:pPr>
            <w:r>
              <w:rPr>
                <w:sz w:val="24"/>
              </w:rPr>
              <w:t>Индивидуальноеконсультирование несовершеннолетнихиностранных граждан по вопросам детско- родительских отношений, взаимоотношений с</w:t>
            </w:r>
          </w:p>
          <w:p w:rsidR="00A51874" w:rsidRDefault="00371D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одноклассниками,</w:t>
            </w:r>
            <w:r>
              <w:rPr>
                <w:spacing w:val="-2"/>
                <w:sz w:val="24"/>
              </w:rPr>
              <w:t>учителями</w:t>
            </w:r>
          </w:p>
        </w:tc>
        <w:tc>
          <w:tcPr>
            <w:tcW w:w="3400" w:type="dxa"/>
          </w:tcPr>
          <w:p w:rsidR="00A51874" w:rsidRDefault="00371D12">
            <w:pPr>
              <w:pStyle w:val="TableParagraph"/>
              <w:spacing w:line="240" w:lineRule="auto"/>
              <w:ind w:left="142" w:right="34" w:firstLine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Педагог-психолог, социальный </w:t>
            </w:r>
            <w:r>
              <w:rPr>
                <w:sz w:val="24"/>
              </w:rPr>
              <w:t xml:space="preserve">педагог,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1874">
        <w:trPr>
          <w:trHeight w:val="479"/>
        </w:trPr>
        <w:tc>
          <w:tcPr>
            <w:tcW w:w="10671" w:type="dxa"/>
            <w:gridSpan w:val="3"/>
          </w:tcPr>
          <w:p w:rsidR="00A51874" w:rsidRDefault="00371D12">
            <w:pPr>
              <w:pStyle w:val="TableParagraph"/>
              <w:spacing w:line="273" w:lineRule="exact"/>
              <w:ind w:left="34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Коррекционно-развивающаядеятельность</w:t>
            </w:r>
          </w:p>
        </w:tc>
      </w:tr>
      <w:tr w:rsidR="00A51874">
        <w:trPr>
          <w:trHeight w:val="830"/>
        </w:trPr>
        <w:tc>
          <w:tcPr>
            <w:tcW w:w="3155" w:type="dxa"/>
          </w:tcPr>
          <w:p w:rsidR="00A51874" w:rsidRDefault="00371D12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1.Яимои</w:t>
            </w:r>
            <w:r>
              <w:rPr>
                <w:spacing w:val="-2"/>
                <w:sz w:val="24"/>
              </w:rPr>
              <w:t>эмоции</w:t>
            </w:r>
          </w:p>
        </w:tc>
        <w:tc>
          <w:tcPr>
            <w:tcW w:w="4116" w:type="dxa"/>
          </w:tcPr>
          <w:p w:rsidR="00A51874" w:rsidRDefault="00371D12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Групповыеииндивидуальные</w:t>
            </w:r>
            <w:r>
              <w:rPr>
                <w:spacing w:val="-2"/>
                <w:sz w:val="24"/>
              </w:rPr>
              <w:t>занятия</w:t>
            </w:r>
          </w:p>
          <w:p w:rsidR="00A51874" w:rsidRDefault="00371D12">
            <w:pPr>
              <w:pStyle w:val="TableParagraph"/>
              <w:spacing w:line="274" w:lineRule="exact"/>
              <w:ind w:right="879"/>
              <w:rPr>
                <w:sz w:val="24"/>
              </w:rPr>
            </w:pPr>
            <w:r>
              <w:rPr>
                <w:sz w:val="24"/>
              </w:rPr>
              <w:t>по коррекции и развитию эмоционально-волевойсферы</w:t>
            </w:r>
          </w:p>
        </w:tc>
        <w:tc>
          <w:tcPr>
            <w:tcW w:w="3400" w:type="dxa"/>
          </w:tcPr>
          <w:p w:rsidR="00A51874" w:rsidRDefault="00371D12">
            <w:pPr>
              <w:pStyle w:val="TableParagraph"/>
              <w:spacing w:line="242" w:lineRule="auto"/>
              <w:ind w:left="147" w:right="17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социальныйпедагог</w:t>
            </w:r>
          </w:p>
        </w:tc>
      </w:tr>
    </w:tbl>
    <w:p w:rsidR="00A51874" w:rsidRDefault="00A51874">
      <w:pPr>
        <w:pStyle w:val="TableParagraph"/>
        <w:spacing w:line="242" w:lineRule="auto"/>
        <w:rPr>
          <w:sz w:val="24"/>
        </w:rPr>
        <w:sectPr w:rsidR="00A51874">
          <w:pgSz w:w="11920" w:h="16850"/>
          <w:pgMar w:top="1520" w:right="425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4111"/>
        <w:gridCol w:w="3405"/>
      </w:tblGrid>
      <w:tr w:rsidR="00A51874">
        <w:trPr>
          <w:trHeight w:val="1104"/>
        </w:trPr>
        <w:tc>
          <w:tcPr>
            <w:tcW w:w="3121" w:type="dxa"/>
          </w:tcPr>
          <w:p w:rsidR="00A51874" w:rsidRDefault="00371D12">
            <w:pPr>
              <w:pStyle w:val="TableParagraph"/>
              <w:spacing w:line="237" w:lineRule="auto"/>
              <w:ind w:firstLine="3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2.Говорюправильно,пишу </w:t>
            </w:r>
            <w:r>
              <w:rPr>
                <w:spacing w:val="-2"/>
                <w:sz w:val="24"/>
              </w:rPr>
              <w:t>красиво</w:t>
            </w:r>
          </w:p>
        </w:tc>
        <w:tc>
          <w:tcPr>
            <w:tcW w:w="4111" w:type="dxa"/>
          </w:tcPr>
          <w:p w:rsidR="00A51874" w:rsidRDefault="00371D12">
            <w:pPr>
              <w:pStyle w:val="TableParagraph"/>
              <w:spacing w:line="240" w:lineRule="auto"/>
              <w:ind w:firstLine="4"/>
              <w:rPr>
                <w:sz w:val="24"/>
              </w:rPr>
            </w:pPr>
            <w:r>
              <w:rPr>
                <w:sz w:val="24"/>
              </w:rPr>
              <w:t>Подгрупповыеииндивидуальные занятия по коррекции устной и письменной речи, коррекции</w:t>
            </w:r>
          </w:p>
          <w:p w:rsidR="00A51874" w:rsidRDefault="00371D1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звукопроизношения</w:t>
            </w:r>
          </w:p>
        </w:tc>
        <w:tc>
          <w:tcPr>
            <w:tcW w:w="3405" w:type="dxa"/>
          </w:tcPr>
          <w:p w:rsidR="00A51874" w:rsidRDefault="00371D12">
            <w:pPr>
              <w:pStyle w:val="TableParagraph"/>
              <w:spacing w:line="237" w:lineRule="auto"/>
              <w:ind w:right="473" w:firstLine="4"/>
              <w:rPr>
                <w:sz w:val="24"/>
              </w:rPr>
            </w:pPr>
            <w:r>
              <w:rPr>
                <w:sz w:val="24"/>
              </w:rPr>
              <w:t xml:space="preserve">Учитель-логопед,учитель- </w:t>
            </w:r>
            <w:r>
              <w:rPr>
                <w:spacing w:val="-2"/>
                <w:sz w:val="24"/>
              </w:rPr>
              <w:t>дефектолог</w:t>
            </w:r>
          </w:p>
        </w:tc>
      </w:tr>
      <w:tr w:rsidR="00A51874">
        <w:trPr>
          <w:trHeight w:val="825"/>
        </w:trPr>
        <w:tc>
          <w:tcPr>
            <w:tcW w:w="3121" w:type="dxa"/>
          </w:tcPr>
          <w:p w:rsidR="00A51874" w:rsidRDefault="00371D12">
            <w:pPr>
              <w:pStyle w:val="TableParagraph"/>
              <w:spacing w:line="237" w:lineRule="auto"/>
              <w:ind w:right="100" w:firstLine="33"/>
              <w:rPr>
                <w:sz w:val="24"/>
              </w:rPr>
            </w:pPr>
            <w:r>
              <w:rPr>
                <w:sz w:val="24"/>
              </w:rPr>
              <w:t xml:space="preserve">3.Недружисосвоей </w:t>
            </w:r>
            <w:r>
              <w:rPr>
                <w:spacing w:val="-2"/>
                <w:sz w:val="24"/>
              </w:rPr>
              <w:t>обидой</w:t>
            </w:r>
          </w:p>
        </w:tc>
        <w:tc>
          <w:tcPr>
            <w:tcW w:w="4111" w:type="dxa"/>
          </w:tcPr>
          <w:p w:rsidR="00A51874" w:rsidRDefault="00371D12">
            <w:pPr>
              <w:pStyle w:val="TableParagraph"/>
              <w:spacing w:line="237" w:lineRule="auto"/>
              <w:ind w:firstLine="4"/>
              <w:rPr>
                <w:sz w:val="24"/>
              </w:rPr>
            </w:pPr>
            <w:r>
              <w:rPr>
                <w:sz w:val="24"/>
              </w:rPr>
              <w:t>Групповыеииндивидуальныезанятия по обучению взаимодействия в</w:t>
            </w:r>
          </w:p>
          <w:p w:rsidR="00A51874" w:rsidRDefault="00371D1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конфликте</w:t>
            </w:r>
          </w:p>
        </w:tc>
        <w:tc>
          <w:tcPr>
            <w:tcW w:w="3405" w:type="dxa"/>
          </w:tcPr>
          <w:p w:rsidR="00A51874" w:rsidRDefault="00371D12">
            <w:pPr>
              <w:pStyle w:val="TableParagraph"/>
              <w:spacing w:line="237" w:lineRule="auto"/>
              <w:ind w:left="153" w:right="47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социальныйпедагог,</w:t>
            </w:r>
          </w:p>
          <w:p w:rsidR="00A51874" w:rsidRDefault="00371D12"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1874">
        <w:trPr>
          <w:trHeight w:val="551"/>
        </w:trPr>
        <w:tc>
          <w:tcPr>
            <w:tcW w:w="3121" w:type="dxa"/>
          </w:tcPr>
          <w:p w:rsidR="00A51874" w:rsidRDefault="00371D12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Педагогическая</w:t>
            </w:r>
          </w:p>
          <w:p w:rsidR="00A51874" w:rsidRDefault="00371D1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успешность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4111" w:type="dxa"/>
          </w:tcPr>
          <w:p w:rsidR="00A51874" w:rsidRDefault="00371D12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Семинары,семинары-практикумы,</w:t>
            </w:r>
          </w:p>
          <w:p w:rsidR="00A51874" w:rsidRDefault="00371D1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тренингидляпедагогов</w:t>
            </w:r>
            <w:r>
              <w:rPr>
                <w:spacing w:val="-5"/>
                <w:sz w:val="24"/>
              </w:rPr>
              <w:t>ОУ</w:t>
            </w:r>
          </w:p>
        </w:tc>
        <w:tc>
          <w:tcPr>
            <w:tcW w:w="3405" w:type="dxa"/>
          </w:tcPr>
          <w:p w:rsidR="00A51874" w:rsidRDefault="00371D12">
            <w:pPr>
              <w:pStyle w:val="TableParagraph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:rsidR="00A51874" w:rsidRDefault="00371D12">
            <w:pPr>
              <w:pStyle w:val="TableParagraph"/>
              <w:spacing w:before="2"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2"/>
                <w:sz w:val="24"/>
              </w:rPr>
              <w:t>педагог</w:t>
            </w:r>
          </w:p>
        </w:tc>
      </w:tr>
    </w:tbl>
    <w:p w:rsidR="00A51874" w:rsidRDefault="00A51874">
      <w:pPr>
        <w:pStyle w:val="a3"/>
        <w:spacing w:before="151"/>
        <w:ind w:left="0"/>
      </w:pPr>
    </w:p>
    <w:p w:rsidR="00A51874" w:rsidRDefault="00371D12">
      <w:pPr>
        <w:pStyle w:val="1"/>
        <w:spacing w:before="0"/>
        <w:ind w:left="732"/>
        <w:jc w:val="both"/>
      </w:pPr>
      <w:bookmarkStart w:id="13" w:name="Ожидаемые_результаты"/>
      <w:bookmarkEnd w:id="13"/>
      <w:r>
        <w:t>Ожидаемые</w:t>
      </w:r>
      <w:r>
        <w:rPr>
          <w:spacing w:val="-2"/>
        </w:rPr>
        <w:t>результаты</w:t>
      </w:r>
    </w:p>
    <w:p w:rsidR="00A51874" w:rsidRDefault="00371D12">
      <w:pPr>
        <w:pStyle w:val="a3"/>
        <w:spacing w:before="132" w:line="360" w:lineRule="auto"/>
        <w:ind w:left="775" w:right="278" w:firstLine="706"/>
        <w:jc w:val="both"/>
      </w:pPr>
      <w:r>
        <w:t xml:space="preserve">Создание единой целостной системы воспитания детей, подростков и молодежи. Формирование у подрастающего поколения чувства сопричастности к истории, культуре, традициям родного края, ответственности за его будущее развитие, гуманистических норм общения, здорового образа жизни, позитивных жизненных установок и ценностных ориентаций.Повышениеприемоввоспитательноговоздействиянаподрастающеепоколениеза счет использования принципов педагогики, инновационных воспитательных методик и технологий,личностногоидифференцированногоподходовврешениивоспитательныхзадач. Социальная адаптация и социализация, профессиональное самоопределение несовершеннолетних иностранных граждан. Укрепление воспитательного потенциала семьи. Формированиеактивнойжизненнойпозиции,социальнойответственности,профессиональной </w:t>
      </w:r>
      <w:r>
        <w:rPr>
          <w:spacing w:val="-2"/>
        </w:rPr>
        <w:t>направленности.</w:t>
      </w:r>
    </w:p>
    <w:sectPr w:rsidR="00A51874" w:rsidSect="007B62C5">
      <w:pgSz w:w="11910" w:h="16840"/>
      <w:pgMar w:top="1520" w:right="425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9F7"/>
    <w:multiLevelType w:val="hybridMultilevel"/>
    <w:tmpl w:val="9028EBDC"/>
    <w:lvl w:ilvl="0" w:tplc="10C2448E">
      <w:start w:val="1"/>
      <w:numFmt w:val="decimal"/>
      <w:lvlText w:val="%1."/>
      <w:lvlJc w:val="left"/>
      <w:pPr>
        <w:ind w:left="29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A2FE70">
      <w:numFmt w:val="bullet"/>
      <w:lvlText w:val="•"/>
      <w:lvlJc w:val="left"/>
      <w:pPr>
        <w:ind w:left="1348" w:hanging="236"/>
      </w:pPr>
      <w:rPr>
        <w:rFonts w:hint="default"/>
        <w:lang w:val="ru-RU" w:eastAsia="en-US" w:bidi="ar-SA"/>
      </w:rPr>
    </w:lvl>
    <w:lvl w:ilvl="2" w:tplc="D340BED2">
      <w:numFmt w:val="bullet"/>
      <w:lvlText w:val="•"/>
      <w:lvlJc w:val="left"/>
      <w:pPr>
        <w:ind w:left="2397" w:hanging="236"/>
      </w:pPr>
      <w:rPr>
        <w:rFonts w:hint="default"/>
        <w:lang w:val="ru-RU" w:eastAsia="en-US" w:bidi="ar-SA"/>
      </w:rPr>
    </w:lvl>
    <w:lvl w:ilvl="3" w:tplc="F0D6EFF4">
      <w:numFmt w:val="bullet"/>
      <w:lvlText w:val="•"/>
      <w:lvlJc w:val="left"/>
      <w:pPr>
        <w:ind w:left="3445" w:hanging="236"/>
      </w:pPr>
      <w:rPr>
        <w:rFonts w:hint="default"/>
        <w:lang w:val="ru-RU" w:eastAsia="en-US" w:bidi="ar-SA"/>
      </w:rPr>
    </w:lvl>
    <w:lvl w:ilvl="4" w:tplc="E73A5222">
      <w:numFmt w:val="bullet"/>
      <w:lvlText w:val="•"/>
      <w:lvlJc w:val="left"/>
      <w:pPr>
        <w:ind w:left="4494" w:hanging="236"/>
      </w:pPr>
      <w:rPr>
        <w:rFonts w:hint="default"/>
        <w:lang w:val="ru-RU" w:eastAsia="en-US" w:bidi="ar-SA"/>
      </w:rPr>
    </w:lvl>
    <w:lvl w:ilvl="5" w:tplc="6A000116">
      <w:numFmt w:val="bullet"/>
      <w:lvlText w:val="•"/>
      <w:lvlJc w:val="left"/>
      <w:pPr>
        <w:ind w:left="5542" w:hanging="236"/>
      </w:pPr>
      <w:rPr>
        <w:rFonts w:hint="default"/>
        <w:lang w:val="ru-RU" w:eastAsia="en-US" w:bidi="ar-SA"/>
      </w:rPr>
    </w:lvl>
    <w:lvl w:ilvl="6" w:tplc="1B14224E">
      <w:numFmt w:val="bullet"/>
      <w:lvlText w:val="•"/>
      <w:lvlJc w:val="left"/>
      <w:pPr>
        <w:ind w:left="6591" w:hanging="236"/>
      </w:pPr>
      <w:rPr>
        <w:rFonts w:hint="default"/>
        <w:lang w:val="ru-RU" w:eastAsia="en-US" w:bidi="ar-SA"/>
      </w:rPr>
    </w:lvl>
    <w:lvl w:ilvl="7" w:tplc="536A59D4">
      <w:numFmt w:val="bullet"/>
      <w:lvlText w:val="•"/>
      <w:lvlJc w:val="left"/>
      <w:pPr>
        <w:ind w:left="7639" w:hanging="236"/>
      </w:pPr>
      <w:rPr>
        <w:rFonts w:hint="default"/>
        <w:lang w:val="ru-RU" w:eastAsia="en-US" w:bidi="ar-SA"/>
      </w:rPr>
    </w:lvl>
    <w:lvl w:ilvl="8" w:tplc="A7CA7DC4">
      <w:numFmt w:val="bullet"/>
      <w:lvlText w:val="•"/>
      <w:lvlJc w:val="left"/>
      <w:pPr>
        <w:ind w:left="8688" w:hanging="236"/>
      </w:pPr>
      <w:rPr>
        <w:rFonts w:hint="default"/>
        <w:lang w:val="ru-RU" w:eastAsia="en-US" w:bidi="ar-SA"/>
      </w:rPr>
    </w:lvl>
  </w:abstractNum>
  <w:abstractNum w:abstractNumId="1">
    <w:nsid w:val="1AB71662"/>
    <w:multiLevelType w:val="hybridMultilevel"/>
    <w:tmpl w:val="CE1E0166"/>
    <w:lvl w:ilvl="0" w:tplc="23420EC8">
      <w:start w:val="1"/>
      <w:numFmt w:val="decimal"/>
      <w:lvlText w:val="%1."/>
      <w:lvlJc w:val="left"/>
      <w:pPr>
        <w:ind w:left="478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62E356">
      <w:numFmt w:val="bullet"/>
      <w:lvlText w:val=""/>
      <w:lvlJc w:val="left"/>
      <w:pPr>
        <w:ind w:left="7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FEE5F72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07688476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4" w:tplc="26CE153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B6600B66">
      <w:numFmt w:val="bullet"/>
      <w:lvlText w:val="•"/>
      <w:lvlJc w:val="left"/>
      <w:pPr>
        <w:ind w:left="5204" w:hanging="360"/>
      </w:pPr>
      <w:rPr>
        <w:rFonts w:hint="default"/>
        <w:lang w:val="ru-RU" w:eastAsia="en-US" w:bidi="ar-SA"/>
      </w:rPr>
    </w:lvl>
    <w:lvl w:ilvl="6" w:tplc="8ECCA1F4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 w:tplc="97A89408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7144C130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</w:abstractNum>
  <w:abstractNum w:abstractNumId="2">
    <w:nsid w:val="6172264E"/>
    <w:multiLevelType w:val="hybridMultilevel"/>
    <w:tmpl w:val="4F389B50"/>
    <w:lvl w:ilvl="0" w:tplc="D966BFF2">
      <w:start w:val="1"/>
      <w:numFmt w:val="decimal"/>
      <w:lvlText w:val="%1."/>
      <w:lvlJc w:val="left"/>
      <w:pPr>
        <w:ind w:left="55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15AB250">
      <w:numFmt w:val="bullet"/>
      <w:lvlText w:val="•"/>
      <w:lvlJc w:val="left"/>
      <w:pPr>
        <w:ind w:left="1132" w:hanging="591"/>
      </w:pPr>
      <w:rPr>
        <w:rFonts w:hint="default"/>
        <w:lang w:val="ru-RU" w:eastAsia="en-US" w:bidi="ar-SA"/>
      </w:rPr>
    </w:lvl>
    <w:lvl w:ilvl="2" w:tplc="4544A69E">
      <w:numFmt w:val="bullet"/>
      <w:lvlText w:val="•"/>
      <w:lvlJc w:val="left"/>
      <w:pPr>
        <w:ind w:left="2205" w:hanging="591"/>
      </w:pPr>
      <w:rPr>
        <w:rFonts w:hint="default"/>
        <w:lang w:val="ru-RU" w:eastAsia="en-US" w:bidi="ar-SA"/>
      </w:rPr>
    </w:lvl>
    <w:lvl w:ilvl="3" w:tplc="9E98CC66">
      <w:numFmt w:val="bullet"/>
      <w:lvlText w:val="•"/>
      <w:lvlJc w:val="left"/>
      <w:pPr>
        <w:ind w:left="3277" w:hanging="591"/>
      </w:pPr>
      <w:rPr>
        <w:rFonts w:hint="default"/>
        <w:lang w:val="ru-RU" w:eastAsia="en-US" w:bidi="ar-SA"/>
      </w:rPr>
    </w:lvl>
    <w:lvl w:ilvl="4" w:tplc="E410DFF8">
      <w:numFmt w:val="bullet"/>
      <w:lvlText w:val="•"/>
      <w:lvlJc w:val="left"/>
      <w:pPr>
        <w:ind w:left="4350" w:hanging="591"/>
      </w:pPr>
      <w:rPr>
        <w:rFonts w:hint="default"/>
        <w:lang w:val="ru-RU" w:eastAsia="en-US" w:bidi="ar-SA"/>
      </w:rPr>
    </w:lvl>
    <w:lvl w:ilvl="5" w:tplc="CB0C1D94">
      <w:numFmt w:val="bullet"/>
      <w:lvlText w:val="•"/>
      <w:lvlJc w:val="left"/>
      <w:pPr>
        <w:ind w:left="5422" w:hanging="591"/>
      </w:pPr>
      <w:rPr>
        <w:rFonts w:hint="default"/>
        <w:lang w:val="ru-RU" w:eastAsia="en-US" w:bidi="ar-SA"/>
      </w:rPr>
    </w:lvl>
    <w:lvl w:ilvl="6" w:tplc="30C66EC2">
      <w:numFmt w:val="bullet"/>
      <w:lvlText w:val="•"/>
      <w:lvlJc w:val="left"/>
      <w:pPr>
        <w:ind w:left="6495" w:hanging="591"/>
      </w:pPr>
      <w:rPr>
        <w:rFonts w:hint="default"/>
        <w:lang w:val="ru-RU" w:eastAsia="en-US" w:bidi="ar-SA"/>
      </w:rPr>
    </w:lvl>
    <w:lvl w:ilvl="7" w:tplc="775EDBAC">
      <w:numFmt w:val="bullet"/>
      <w:lvlText w:val="•"/>
      <w:lvlJc w:val="left"/>
      <w:pPr>
        <w:ind w:left="7567" w:hanging="591"/>
      </w:pPr>
      <w:rPr>
        <w:rFonts w:hint="default"/>
        <w:lang w:val="ru-RU" w:eastAsia="en-US" w:bidi="ar-SA"/>
      </w:rPr>
    </w:lvl>
    <w:lvl w:ilvl="8" w:tplc="F184E838">
      <w:numFmt w:val="bullet"/>
      <w:lvlText w:val="•"/>
      <w:lvlJc w:val="left"/>
      <w:pPr>
        <w:ind w:left="8640" w:hanging="591"/>
      </w:pPr>
      <w:rPr>
        <w:rFonts w:hint="default"/>
        <w:lang w:val="ru-RU" w:eastAsia="en-US" w:bidi="ar-SA"/>
      </w:rPr>
    </w:lvl>
  </w:abstractNum>
  <w:abstractNum w:abstractNumId="3">
    <w:nsid w:val="7D8B230A"/>
    <w:multiLevelType w:val="hybridMultilevel"/>
    <w:tmpl w:val="DBCA8FD8"/>
    <w:lvl w:ilvl="0" w:tplc="F8B043EA">
      <w:numFmt w:val="bullet"/>
      <w:lvlText w:val=""/>
      <w:lvlJc w:val="left"/>
      <w:pPr>
        <w:ind w:left="55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0C42AA">
      <w:numFmt w:val="bullet"/>
      <w:lvlText w:val="•"/>
      <w:lvlJc w:val="left"/>
      <w:pPr>
        <w:ind w:left="1132" w:hanging="423"/>
      </w:pPr>
      <w:rPr>
        <w:rFonts w:hint="default"/>
        <w:lang w:val="ru-RU" w:eastAsia="en-US" w:bidi="ar-SA"/>
      </w:rPr>
    </w:lvl>
    <w:lvl w:ilvl="2" w:tplc="EAA8F09C">
      <w:numFmt w:val="bullet"/>
      <w:lvlText w:val="•"/>
      <w:lvlJc w:val="left"/>
      <w:pPr>
        <w:ind w:left="2205" w:hanging="423"/>
      </w:pPr>
      <w:rPr>
        <w:rFonts w:hint="default"/>
        <w:lang w:val="ru-RU" w:eastAsia="en-US" w:bidi="ar-SA"/>
      </w:rPr>
    </w:lvl>
    <w:lvl w:ilvl="3" w:tplc="3F38BD76">
      <w:numFmt w:val="bullet"/>
      <w:lvlText w:val="•"/>
      <w:lvlJc w:val="left"/>
      <w:pPr>
        <w:ind w:left="3277" w:hanging="423"/>
      </w:pPr>
      <w:rPr>
        <w:rFonts w:hint="default"/>
        <w:lang w:val="ru-RU" w:eastAsia="en-US" w:bidi="ar-SA"/>
      </w:rPr>
    </w:lvl>
    <w:lvl w:ilvl="4" w:tplc="014AE0AE">
      <w:numFmt w:val="bullet"/>
      <w:lvlText w:val="•"/>
      <w:lvlJc w:val="left"/>
      <w:pPr>
        <w:ind w:left="4350" w:hanging="423"/>
      </w:pPr>
      <w:rPr>
        <w:rFonts w:hint="default"/>
        <w:lang w:val="ru-RU" w:eastAsia="en-US" w:bidi="ar-SA"/>
      </w:rPr>
    </w:lvl>
    <w:lvl w:ilvl="5" w:tplc="FCF84EFC">
      <w:numFmt w:val="bullet"/>
      <w:lvlText w:val="•"/>
      <w:lvlJc w:val="left"/>
      <w:pPr>
        <w:ind w:left="5422" w:hanging="423"/>
      </w:pPr>
      <w:rPr>
        <w:rFonts w:hint="default"/>
        <w:lang w:val="ru-RU" w:eastAsia="en-US" w:bidi="ar-SA"/>
      </w:rPr>
    </w:lvl>
    <w:lvl w:ilvl="6" w:tplc="6AB627EA">
      <w:numFmt w:val="bullet"/>
      <w:lvlText w:val="•"/>
      <w:lvlJc w:val="left"/>
      <w:pPr>
        <w:ind w:left="6495" w:hanging="423"/>
      </w:pPr>
      <w:rPr>
        <w:rFonts w:hint="default"/>
        <w:lang w:val="ru-RU" w:eastAsia="en-US" w:bidi="ar-SA"/>
      </w:rPr>
    </w:lvl>
    <w:lvl w:ilvl="7" w:tplc="C4BCE280">
      <w:numFmt w:val="bullet"/>
      <w:lvlText w:val="•"/>
      <w:lvlJc w:val="left"/>
      <w:pPr>
        <w:ind w:left="7567" w:hanging="423"/>
      </w:pPr>
      <w:rPr>
        <w:rFonts w:hint="default"/>
        <w:lang w:val="ru-RU" w:eastAsia="en-US" w:bidi="ar-SA"/>
      </w:rPr>
    </w:lvl>
    <w:lvl w:ilvl="8" w:tplc="06BA5740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51874"/>
    <w:rsid w:val="00371D12"/>
    <w:rsid w:val="00643F48"/>
    <w:rsid w:val="007B62C5"/>
    <w:rsid w:val="00954134"/>
    <w:rsid w:val="00A51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62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B62C5"/>
    <w:pPr>
      <w:spacing w:before="1"/>
      <w:ind w:left="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2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62C5"/>
    <w:pPr>
      <w:spacing w:before="137"/>
      <w:ind w:left="55"/>
    </w:pPr>
    <w:rPr>
      <w:sz w:val="24"/>
      <w:szCs w:val="24"/>
    </w:rPr>
  </w:style>
  <w:style w:type="paragraph" w:styleId="a4">
    <w:name w:val="Title"/>
    <w:basedOn w:val="a"/>
    <w:uiPriority w:val="1"/>
    <w:qFormat/>
    <w:rsid w:val="007B62C5"/>
    <w:pPr>
      <w:ind w:left="4060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7B62C5"/>
    <w:pPr>
      <w:spacing w:before="137"/>
      <w:ind w:left="55" w:hanging="422"/>
    </w:pPr>
  </w:style>
  <w:style w:type="paragraph" w:customStyle="1" w:styleId="TableParagraph">
    <w:name w:val="Table Paragraph"/>
    <w:basedOn w:val="a"/>
    <w:uiPriority w:val="1"/>
    <w:qFormat/>
    <w:rsid w:val="007B62C5"/>
    <w:pPr>
      <w:spacing w:line="268" w:lineRule="exact"/>
      <w:ind w:left="14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4</cp:revision>
  <dcterms:created xsi:type="dcterms:W3CDTF">2025-02-14T03:05:00Z</dcterms:created>
  <dcterms:modified xsi:type="dcterms:W3CDTF">2025-02-17T07:00:00Z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2025-02-14T00:00:00Z</vt:filetime>
  </property>
  <property fmtid="{D5CDD505-2E9C-101B-9397-08002B2CF9AE}" pid="5" name="Producer">
    <vt:lpwstr>www.ilovepdf.com</vt:lpwstr>
  </property>
</Properties>
</file>