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A2" w:rsidRDefault="00D80538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Аналитическая справка о прохождении курсов повышения квалификации педагогами МКОУ  СОШ</w:t>
      </w:r>
      <w:r w:rsidR="00A677FB">
        <w:rPr>
          <w:rFonts w:eastAsia="Times New Roman"/>
          <w:b/>
          <w:bCs/>
          <w:sz w:val="28"/>
          <w:szCs w:val="28"/>
        </w:rPr>
        <w:t>№5</w:t>
      </w:r>
      <w:r>
        <w:rPr>
          <w:rFonts w:eastAsia="Times New Roman"/>
          <w:b/>
          <w:bCs/>
          <w:sz w:val="28"/>
          <w:szCs w:val="28"/>
        </w:rPr>
        <w:t xml:space="preserve"> по вопросу сопровождения профессионального самоопределению</w:t>
      </w:r>
    </w:p>
    <w:p w:rsidR="007073A2" w:rsidRDefault="007073A2">
      <w:pPr>
        <w:spacing w:line="326" w:lineRule="exact"/>
        <w:rPr>
          <w:sz w:val="24"/>
          <w:szCs w:val="24"/>
        </w:rPr>
      </w:pPr>
    </w:p>
    <w:p w:rsidR="007073A2" w:rsidRDefault="00A677FB">
      <w:pPr>
        <w:spacing w:line="356" w:lineRule="auto"/>
        <w:ind w:left="4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МКОУ СОШ№5 </w:t>
      </w:r>
      <w:r w:rsidR="00D80538">
        <w:rPr>
          <w:rFonts w:eastAsia="Times New Roman"/>
          <w:sz w:val="24"/>
          <w:szCs w:val="24"/>
        </w:rPr>
        <w:t xml:space="preserve"> курсовая подготовка педагогических и руководящих кадров осуществляется в соответствии с планом работы, сформированном на качественном анализе потребности педагогических и руководящих рабо</w:t>
      </w:r>
      <w:r>
        <w:rPr>
          <w:rFonts w:eastAsia="Times New Roman"/>
          <w:sz w:val="24"/>
          <w:szCs w:val="24"/>
        </w:rPr>
        <w:t xml:space="preserve">тников МКОУ </w:t>
      </w:r>
      <w:r w:rsidR="006B4276">
        <w:rPr>
          <w:rFonts w:eastAsia="Times New Roman"/>
          <w:sz w:val="24"/>
          <w:szCs w:val="24"/>
        </w:rPr>
        <w:t>СОШ</w:t>
      </w:r>
      <w:bookmarkStart w:id="0" w:name="_GoBack"/>
      <w:bookmarkEnd w:id="0"/>
      <w:r>
        <w:rPr>
          <w:rFonts w:eastAsia="Times New Roman"/>
          <w:sz w:val="24"/>
          <w:szCs w:val="24"/>
        </w:rPr>
        <w:t>№5</w:t>
      </w:r>
      <w:r w:rsidR="00D80538">
        <w:rPr>
          <w:rFonts w:eastAsia="Times New Roman"/>
          <w:sz w:val="24"/>
          <w:szCs w:val="24"/>
        </w:rPr>
        <w:t xml:space="preserve"> в курсовой подготовке и современных требований, предъявляемых к учителю в связи с модернизацией образования и переходом на ФГОС.</w:t>
      </w:r>
    </w:p>
    <w:p w:rsidR="007073A2" w:rsidRDefault="007073A2" w:rsidP="00A677FB">
      <w:pPr>
        <w:spacing w:line="357" w:lineRule="auto"/>
        <w:ind w:right="20"/>
        <w:jc w:val="both"/>
        <w:rPr>
          <w:sz w:val="20"/>
          <w:szCs w:val="20"/>
        </w:rPr>
      </w:pPr>
    </w:p>
    <w:p w:rsidR="007073A2" w:rsidRDefault="007073A2">
      <w:pPr>
        <w:spacing w:line="331" w:lineRule="exact"/>
        <w:rPr>
          <w:sz w:val="24"/>
          <w:szCs w:val="24"/>
        </w:rPr>
      </w:pPr>
    </w:p>
    <w:p w:rsidR="007073A2" w:rsidRDefault="00D80538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 о прохождении курсов КПП и КПК педагогическими работниками МКОУ СОШ</w:t>
      </w:r>
      <w:r w:rsidR="00A677FB">
        <w:rPr>
          <w:rFonts w:eastAsia="Times New Roman"/>
          <w:b/>
          <w:bCs/>
          <w:sz w:val="24"/>
          <w:szCs w:val="24"/>
        </w:rPr>
        <w:t>№5</w:t>
      </w:r>
    </w:p>
    <w:p w:rsidR="007073A2" w:rsidRDefault="007073A2">
      <w:pPr>
        <w:spacing w:line="2" w:lineRule="exact"/>
        <w:rPr>
          <w:sz w:val="24"/>
          <w:szCs w:val="24"/>
        </w:rPr>
      </w:pPr>
    </w:p>
    <w:p w:rsidR="007073A2" w:rsidRDefault="00A677FB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</w:t>
      </w:r>
      <w:r w:rsidR="0098087B">
        <w:rPr>
          <w:rFonts w:eastAsia="Times New Roman"/>
          <w:b/>
          <w:bCs/>
          <w:sz w:val="24"/>
          <w:szCs w:val="24"/>
        </w:rPr>
        <w:t>а 2023</w:t>
      </w:r>
      <w:r w:rsidR="00D80538">
        <w:rPr>
          <w:rFonts w:eastAsia="Times New Roman"/>
          <w:b/>
          <w:bCs/>
          <w:sz w:val="24"/>
          <w:szCs w:val="24"/>
        </w:rPr>
        <w:t>-2024 уч.</w:t>
      </w:r>
      <w:r w:rsidR="006B4276">
        <w:rPr>
          <w:rFonts w:eastAsia="Times New Roman"/>
          <w:b/>
          <w:bCs/>
          <w:sz w:val="24"/>
          <w:szCs w:val="24"/>
        </w:rPr>
        <w:t xml:space="preserve"> </w:t>
      </w:r>
      <w:r w:rsidR="00D80538">
        <w:rPr>
          <w:rFonts w:eastAsia="Times New Roman"/>
          <w:b/>
          <w:bCs/>
          <w:sz w:val="24"/>
          <w:szCs w:val="24"/>
        </w:rPr>
        <w:t>г.</w:t>
      </w:r>
    </w:p>
    <w:p w:rsidR="007073A2" w:rsidRDefault="007073A2">
      <w:pPr>
        <w:spacing w:line="31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3"/>
        <w:gridCol w:w="2423"/>
        <w:gridCol w:w="2158"/>
        <w:gridCol w:w="9918"/>
        <w:gridCol w:w="57"/>
      </w:tblGrid>
      <w:tr w:rsidR="00A677FB" w:rsidTr="00A677FB">
        <w:trPr>
          <w:trHeight w:val="242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1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Квалифи</w:t>
            </w:r>
          </w:p>
        </w:tc>
        <w:tc>
          <w:tcPr>
            <w:tcW w:w="99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Дата прохождения КПК </w:t>
            </w:r>
          </w:p>
        </w:tc>
        <w:tc>
          <w:tcPr>
            <w:tcW w:w="57" w:type="dxa"/>
            <w:vAlign w:val="bottom"/>
          </w:tcPr>
          <w:p w:rsidR="00A677FB" w:rsidRDefault="00A677FB">
            <w:pPr>
              <w:rPr>
                <w:sz w:val="1"/>
                <w:szCs w:val="1"/>
              </w:rPr>
            </w:pPr>
          </w:p>
        </w:tc>
      </w:tr>
      <w:tr w:rsidR="00A677FB" w:rsidTr="00A677FB">
        <w:trPr>
          <w:trHeight w:val="229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158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кационна</w:t>
            </w:r>
          </w:p>
        </w:tc>
        <w:tc>
          <w:tcPr>
            <w:tcW w:w="9918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7" w:type="dxa"/>
            <w:vAlign w:val="bottom"/>
          </w:tcPr>
          <w:p w:rsidR="00A677FB" w:rsidRDefault="00A677FB">
            <w:pPr>
              <w:rPr>
                <w:sz w:val="1"/>
                <w:szCs w:val="1"/>
              </w:rPr>
            </w:pPr>
          </w:p>
        </w:tc>
      </w:tr>
      <w:tr w:rsidR="00A677FB" w:rsidTr="00A677FB">
        <w:trPr>
          <w:trHeight w:val="233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рождения</w:t>
            </w:r>
          </w:p>
        </w:tc>
        <w:tc>
          <w:tcPr>
            <w:tcW w:w="2158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9918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57" w:type="dxa"/>
            <w:vAlign w:val="bottom"/>
          </w:tcPr>
          <w:p w:rsidR="00A677FB" w:rsidRDefault="00A677FB">
            <w:pPr>
              <w:rPr>
                <w:sz w:val="1"/>
                <w:szCs w:val="1"/>
              </w:rPr>
            </w:pPr>
          </w:p>
        </w:tc>
      </w:tr>
      <w:tr w:rsidR="00A677FB" w:rsidTr="00A677FB">
        <w:trPr>
          <w:trHeight w:val="234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категори</w:t>
            </w:r>
          </w:p>
        </w:tc>
        <w:tc>
          <w:tcPr>
            <w:tcW w:w="9918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57" w:type="dxa"/>
            <w:vAlign w:val="bottom"/>
          </w:tcPr>
          <w:p w:rsidR="00A677FB" w:rsidRDefault="00A677FB">
            <w:pPr>
              <w:rPr>
                <w:sz w:val="1"/>
                <w:szCs w:val="1"/>
              </w:rPr>
            </w:pPr>
          </w:p>
        </w:tc>
      </w:tr>
      <w:tr w:rsidR="00A677FB" w:rsidTr="00A677FB">
        <w:trPr>
          <w:trHeight w:val="233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я, год</w:t>
            </w:r>
          </w:p>
        </w:tc>
        <w:tc>
          <w:tcPr>
            <w:tcW w:w="9918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57" w:type="dxa"/>
            <w:vAlign w:val="bottom"/>
          </w:tcPr>
          <w:p w:rsidR="00A677FB" w:rsidRDefault="00A677FB">
            <w:pPr>
              <w:rPr>
                <w:sz w:val="1"/>
                <w:szCs w:val="1"/>
              </w:rPr>
            </w:pPr>
          </w:p>
        </w:tc>
      </w:tr>
      <w:tr w:rsidR="00A677FB" w:rsidTr="00A677FB">
        <w:trPr>
          <w:trHeight w:val="233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присвоен</w:t>
            </w:r>
          </w:p>
        </w:tc>
        <w:tc>
          <w:tcPr>
            <w:tcW w:w="9918" w:type="dxa"/>
            <w:tcBorders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57" w:type="dxa"/>
            <w:vAlign w:val="bottom"/>
          </w:tcPr>
          <w:p w:rsidR="00A677FB" w:rsidRDefault="00A677FB">
            <w:pPr>
              <w:rPr>
                <w:sz w:val="1"/>
                <w:szCs w:val="1"/>
              </w:rPr>
            </w:pPr>
          </w:p>
        </w:tc>
      </w:tr>
      <w:tr w:rsidR="00A677FB" w:rsidTr="00A677FB">
        <w:trPr>
          <w:trHeight w:val="234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99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20"/>
                <w:szCs w:val="20"/>
              </w:rPr>
            </w:pPr>
          </w:p>
        </w:tc>
        <w:tc>
          <w:tcPr>
            <w:tcW w:w="57" w:type="dxa"/>
            <w:vAlign w:val="bottom"/>
          </w:tcPr>
          <w:p w:rsidR="00A677FB" w:rsidRDefault="00A677FB">
            <w:pPr>
              <w:rPr>
                <w:sz w:val="1"/>
                <w:szCs w:val="1"/>
              </w:rPr>
            </w:pPr>
          </w:p>
        </w:tc>
      </w:tr>
      <w:tr w:rsidR="00E4432F" w:rsidTr="00A677FB">
        <w:trPr>
          <w:trHeight w:val="268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32F" w:rsidRDefault="00E4432F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23" w:type="dxa"/>
            <w:vMerge w:val="restart"/>
            <w:tcBorders>
              <w:right w:val="single" w:sz="8" w:space="0" w:color="auto"/>
            </w:tcBorders>
            <w:vAlign w:val="bottom"/>
          </w:tcPr>
          <w:p w:rsidR="00E4432F" w:rsidRPr="00E4432F" w:rsidRDefault="00E4432F" w:rsidP="00D80538">
            <w:pPr>
              <w:spacing w:line="221" w:lineRule="exact"/>
              <w:rPr>
                <w:rFonts w:eastAsia="Times New Roman"/>
                <w:sz w:val="28"/>
                <w:szCs w:val="20"/>
              </w:rPr>
            </w:pPr>
          </w:p>
          <w:p w:rsidR="00E4432F" w:rsidRDefault="00E4432F" w:rsidP="00D80538">
            <w:pPr>
              <w:spacing w:line="221" w:lineRule="exact"/>
              <w:rPr>
                <w:rFonts w:eastAsia="Times New Roman"/>
                <w:sz w:val="28"/>
                <w:szCs w:val="20"/>
              </w:rPr>
            </w:pPr>
          </w:p>
          <w:p w:rsidR="00E4432F" w:rsidRDefault="00E4432F" w:rsidP="00D80538">
            <w:pPr>
              <w:spacing w:line="221" w:lineRule="exact"/>
              <w:rPr>
                <w:rFonts w:eastAsia="Times New Roman"/>
                <w:sz w:val="28"/>
                <w:szCs w:val="20"/>
              </w:rPr>
            </w:pPr>
            <w:r w:rsidRPr="00E4432F">
              <w:rPr>
                <w:rFonts w:eastAsia="Times New Roman"/>
                <w:sz w:val="28"/>
                <w:szCs w:val="20"/>
              </w:rPr>
              <w:t>Гаджиева</w:t>
            </w:r>
          </w:p>
          <w:p w:rsidR="00E4432F" w:rsidRDefault="00E4432F" w:rsidP="00D80538">
            <w:pPr>
              <w:spacing w:line="221" w:lineRule="exact"/>
              <w:rPr>
                <w:rFonts w:eastAsia="Times New Roman"/>
                <w:sz w:val="28"/>
                <w:szCs w:val="20"/>
              </w:rPr>
            </w:pPr>
            <w:r w:rsidRPr="00E4432F">
              <w:rPr>
                <w:rFonts w:eastAsia="Times New Roman"/>
                <w:sz w:val="28"/>
                <w:szCs w:val="20"/>
              </w:rPr>
              <w:t xml:space="preserve"> Светлана</w:t>
            </w:r>
          </w:p>
          <w:p w:rsidR="00E4432F" w:rsidRDefault="00E4432F" w:rsidP="00D80538">
            <w:pPr>
              <w:spacing w:line="221" w:lineRule="exact"/>
              <w:rPr>
                <w:rFonts w:eastAsia="Times New Roman"/>
                <w:sz w:val="28"/>
                <w:szCs w:val="20"/>
              </w:rPr>
            </w:pPr>
            <w:r w:rsidRPr="00E4432F">
              <w:rPr>
                <w:rFonts w:eastAsia="Times New Roman"/>
                <w:sz w:val="28"/>
                <w:szCs w:val="20"/>
              </w:rPr>
              <w:t xml:space="preserve"> Алиевна,</w:t>
            </w:r>
          </w:p>
          <w:p w:rsidR="0098087B" w:rsidRPr="00E4432F" w:rsidRDefault="0098087B" w:rsidP="00D80538">
            <w:pPr>
              <w:spacing w:line="221" w:lineRule="exact"/>
              <w:rPr>
                <w:rFonts w:eastAsia="Times New Roman"/>
                <w:sz w:val="28"/>
                <w:szCs w:val="20"/>
              </w:rPr>
            </w:pPr>
          </w:p>
          <w:p w:rsidR="00E4432F" w:rsidRPr="00E4432F" w:rsidRDefault="00E4432F" w:rsidP="00D80538">
            <w:pPr>
              <w:spacing w:line="221" w:lineRule="exact"/>
              <w:rPr>
                <w:sz w:val="28"/>
                <w:szCs w:val="20"/>
              </w:rPr>
            </w:pPr>
            <w:r w:rsidRPr="00E4432F">
              <w:rPr>
                <w:rFonts w:eastAsia="Times New Roman"/>
                <w:sz w:val="28"/>
                <w:szCs w:val="20"/>
              </w:rPr>
              <w:t>12.12.1982</w:t>
            </w:r>
          </w:p>
        </w:tc>
        <w:tc>
          <w:tcPr>
            <w:tcW w:w="2158" w:type="dxa"/>
            <w:tcBorders>
              <w:right w:val="single" w:sz="8" w:space="0" w:color="auto"/>
            </w:tcBorders>
            <w:vAlign w:val="bottom"/>
          </w:tcPr>
          <w:p w:rsidR="00E4432F" w:rsidRDefault="00E4432F" w:rsidP="00D80538">
            <w:pPr>
              <w:spacing w:line="221" w:lineRule="exact"/>
              <w:rPr>
                <w:sz w:val="28"/>
                <w:szCs w:val="20"/>
              </w:rPr>
            </w:pPr>
          </w:p>
          <w:p w:rsidR="00E4432F" w:rsidRDefault="00E4432F" w:rsidP="00D80538">
            <w:pPr>
              <w:spacing w:line="221" w:lineRule="exact"/>
              <w:rPr>
                <w:sz w:val="28"/>
                <w:szCs w:val="20"/>
              </w:rPr>
            </w:pPr>
          </w:p>
          <w:p w:rsidR="00E4432F" w:rsidRDefault="00E4432F" w:rsidP="00D80538">
            <w:pPr>
              <w:spacing w:line="221" w:lineRule="exact"/>
              <w:rPr>
                <w:sz w:val="28"/>
                <w:szCs w:val="20"/>
              </w:rPr>
            </w:pPr>
          </w:p>
          <w:p w:rsidR="00E4432F" w:rsidRPr="00E4432F" w:rsidRDefault="00E4432F" w:rsidP="00D80538">
            <w:pPr>
              <w:spacing w:line="221" w:lineRule="exact"/>
              <w:rPr>
                <w:sz w:val="28"/>
                <w:szCs w:val="20"/>
              </w:rPr>
            </w:pPr>
            <w:r w:rsidRPr="00E4432F">
              <w:rPr>
                <w:sz w:val="28"/>
                <w:szCs w:val="20"/>
              </w:rPr>
              <w:t>Первая</w:t>
            </w:r>
          </w:p>
          <w:p w:rsidR="00E4432F" w:rsidRPr="00E4432F" w:rsidRDefault="00E4432F" w:rsidP="00A677FB">
            <w:pPr>
              <w:spacing w:line="221" w:lineRule="exact"/>
              <w:rPr>
                <w:sz w:val="28"/>
                <w:szCs w:val="20"/>
              </w:rPr>
            </w:pPr>
          </w:p>
        </w:tc>
        <w:tc>
          <w:tcPr>
            <w:tcW w:w="9918" w:type="dxa"/>
            <w:tcBorders>
              <w:right w:val="single" w:sz="8" w:space="0" w:color="auto"/>
            </w:tcBorders>
            <w:vAlign w:val="bottom"/>
          </w:tcPr>
          <w:p w:rsidR="00E4432F" w:rsidRPr="00E4432F" w:rsidRDefault="00E4432F" w:rsidP="00E4432F">
            <w:pPr>
              <w:rPr>
                <w:sz w:val="28"/>
                <w:szCs w:val="20"/>
              </w:rPr>
            </w:pPr>
            <w:r w:rsidRPr="00E4432F">
              <w:rPr>
                <w:sz w:val="28"/>
                <w:szCs w:val="20"/>
              </w:rPr>
              <w:t>«Построение</w:t>
            </w:r>
            <w:r>
              <w:rPr>
                <w:sz w:val="28"/>
                <w:szCs w:val="20"/>
              </w:rPr>
              <w:t xml:space="preserve"> </w:t>
            </w:r>
            <w:r w:rsidRPr="00E4432F">
              <w:rPr>
                <w:sz w:val="28"/>
                <w:szCs w:val="20"/>
              </w:rPr>
              <w:t xml:space="preserve"> профориентационной  деятельности  в  ОО</w:t>
            </w:r>
            <w:r>
              <w:rPr>
                <w:sz w:val="28"/>
                <w:szCs w:val="20"/>
              </w:rPr>
              <w:t xml:space="preserve">  в рамках  реализации Всероссийского  проекта  «Билет  в  будущее»,  72ч</w:t>
            </w:r>
          </w:p>
        </w:tc>
        <w:tc>
          <w:tcPr>
            <w:tcW w:w="57" w:type="dxa"/>
            <w:vAlign w:val="bottom"/>
          </w:tcPr>
          <w:p w:rsidR="00E4432F" w:rsidRDefault="00E4432F">
            <w:pPr>
              <w:rPr>
                <w:sz w:val="1"/>
                <w:szCs w:val="1"/>
              </w:rPr>
            </w:pPr>
          </w:p>
        </w:tc>
      </w:tr>
      <w:tr w:rsidR="00E4432F" w:rsidTr="00A677FB">
        <w:trPr>
          <w:trHeight w:val="194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32F" w:rsidRDefault="00E4432F">
            <w:pPr>
              <w:rPr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right w:val="single" w:sz="8" w:space="0" w:color="auto"/>
            </w:tcBorders>
            <w:vAlign w:val="bottom"/>
          </w:tcPr>
          <w:p w:rsidR="00E4432F" w:rsidRDefault="00E4432F" w:rsidP="00D80538">
            <w:pPr>
              <w:spacing w:line="191" w:lineRule="exac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8" w:space="0" w:color="auto"/>
            </w:tcBorders>
            <w:vAlign w:val="bottom"/>
          </w:tcPr>
          <w:p w:rsidR="00E4432F" w:rsidRDefault="00E4432F">
            <w:pPr>
              <w:rPr>
                <w:sz w:val="16"/>
                <w:szCs w:val="16"/>
              </w:rPr>
            </w:pPr>
          </w:p>
        </w:tc>
        <w:tc>
          <w:tcPr>
            <w:tcW w:w="9918" w:type="dxa"/>
            <w:tcBorders>
              <w:right w:val="single" w:sz="8" w:space="0" w:color="auto"/>
            </w:tcBorders>
            <w:vAlign w:val="bottom"/>
          </w:tcPr>
          <w:p w:rsidR="00E4432F" w:rsidRPr="00E4432F" w:rsidRDefault="00E4432F">
            <w:pPr>
              <w:rPr>
                <w:sz w:val="28"/>
                <w:szCs w:val="16"/>
              </w:rPr>
            </w:pPr>
          </w:p>
        </w:tc>
        <w:tc>
          <w:tcPr>
            <w:tcW w:w="57" w:type="dxa"/>
            <w:vAlign w:val="bottom"/>
          </w:tcPr>
          <w:p w:rsidR="00E4432F" w:rsidRDefault="00E4432F">
            <w:pPr>
              <w:rPr>
                <w:sz w:val="1"/>
                <w:szCs w:val="1"/>
              </w:rPr>
            </w:pPr>
          </w:p>
        </w:tc>
      </w:tr>
      <w:tr w:rsidR="00A677FB" w:rsidTr="00E4432F">
        <w:trPr>
          <w:trHeight w:val="83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7"/>
                <w:szCs w:val="7"/>
              </w:rPr>
            </w:pPr>
          </w:p>
        </w:tc>
        <w:tc>
          <w:tcPr>
            <w:tcW w:w="24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7FB" w:rsidRDefault="00A677FB" w:rsidP="00D80538">
            <w:pPr>
              <w:spacing w:line="221" w:lineRule="exac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7FB" w:rsidRDefault="00A677FB">
            <w:pPr>
              <w:rPr>
                <w:sz w:val="7"/>
                <w:szCs w:val="7"/>
              </w:rPr>
            </w:pPr>
          </w:p>
        </w:tc>
        <w:tc>
          <w:tcPr>
            <w:tcW w:w="99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7FB" w:rsidRDefault="00A677FB" w:rsidP="00154A9B">
            <w:pPr>
              <w:rPr>
                <w:sz w:val="20"/>
                <w:szCs w:val="20"/>
              </w:rPr>
            </w:pPr>
          </w:p>
        </w:tc>
        <w:tc>
          <w:tcPr>
            <w:tcW w:w="57" w:type="dxa"/>
            <w:vAlign w:val="bottom"/>
          </w:tcPr>
          <w:p w:rsidR="00A677FB" w:rsidRDefault="00A677FB">
            <w:pPr>
              <w:rPr>
                <w:sz w:val="1"/>
                <w:szCs w:val="1"/>
              </w:rPr>
            </w:pPr>
          </w:p>
        </w:tc>
      </w:tr>
    </w:tbl>
    <w:p w:rsidR="006B4276" w:rsidRDefault="006B4276" w:rsidP="006B4276"/>
    <w:p w:rsidR="00A677FB" w:rsidRPr="006B4276" w:rsidRDefault="006B4276" w:rsidP="00A677FB">
      <w:pPr>
        <w:tabs>
          <w:tab w:val="left" w:pos="1452"/>
        </w:tabs>
      </w:pPr>
      <w:r>
        <w:tab/>
      </w:r>
    </w:p>
    <w:p w:rsidR="007073A2" w:rsidRPr="006B4276" w:rsidRDefault="007073A2" w:rsidP="006B4276">
      <w:pPr>
        <w:tabs>
          <w:tab w:val="left" w:pos="1452"/>
        </w:tabs>
        <w:sectPr w:rsidR="007073A2" w:rsidRPr="006B4276">
          <w:pgSz w:w="16840" w:h="11904" w:orient="landscape"/>
          <w:pgMar w:top="847" w:right="838" w:bottom="631" w:left="420" w:header="0" w:footer="0" w:gutter="0"/>
          <w:cols w:space="720" w:equalWidth="0">
            <w:col w:w="15580"/>
          </w:cols>
        </w:sectPr>
      </w:pPr>
    </w:p>
    <w:p w:rsidR="007073A2" w:rsidRDefault="007073A2">
      <w:pPr>
        <w:spacing w:line="357" w:lineRule="auto"/>
        <w:ind w:right="320"/>
        <w:rPr>
          <w:sz w:val="20"/>
          <w:szCs w:val="20"/>
        </w:rPr>
      </w:pPr>
    </w:p>
    <w:sectPr w:rsidR="007073A2" w:rsidSect="005C7C7C">
      <w:pgSz w:w="16840" w:h="11904" w:orient="landscape"/>
      <w:pgMar w:top="840" w:right="858" w:bottom="1440" w:left="860" w:header="0" w:footer="0" w:gutter="0"/>
      <w:cols w:space="720" w:equalWidth="0">
        <w:col w:w="151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060" w:rsidRDefault="00792060" w:rsidP="006B4276">
      <w:r>
        <w:separator/>
      </w:r>
    </w:p>
  </w:endnote>
  <w:endnote w:type="continuationSeparator" w:id="1">
    <w:p w:rsidR="00792060" w:rsidRDefault="00792060" w:rsidP="006B4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060" w:rsidRDefault="00792060" w:rsidP="006B4276">
      <w:r>
        <w:separator/>
      </w:r>
    </w:p>
  </w:footnote>
  <w:footnote w:type="continuationSeparator" w:id="1">
    <w:p w:rsidR="00792060" w:rsidRDefault="00792060" w:rsidP="006B4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96A6E864"/>
    <w:lvl w:ilvl="0" w:tplc="C41A9CB6">
      <w:start w:val="1"/>
      <w:numFmt w:val="bullet"/>
      <w:lvlText w:val="В"/>
      <w:lvlJc w:val="left"/>
    </w:lvl>
    <w:lvl w:ilvl="1" w:tplc="6AB6219C">
      <w:numFmt w:val="decimal"/>
      <w:lvlText w:val=""/>
      <w:lvlJc w:val="left"/>
    </w:lvl>
    <w:lvl w:ilvl="2" w:tplc="B9CAE9EE">
      <w:numFmt w:val="decimal"/>
      <w:lvlText w:val=""/>
      <w:lvlJc w:val="left"/>
    </w:lvl>
    <w:lvl w:ilvl="3" w:tplc="D27439AA">
      <w:numFmt w:val="decimal"/>
      <w:lvlText w:val=""/>
      <w:lvlJc w:val="left"/>
    </w:lvl>
    <w:lvl w:ilvl="4" w:tplc="8D3478B8">
      <w:numFmt w:val="decimal"/>
      <w:lvlText w:val=""/>
      <w:lvlJc w:val="left"/>
    </w:lvl>
    <w:lvl w:ilvl="5" w:tplc="9D5087FC">
      <w:numFmt w:val="decimal"/>
      <w:lvlText w:val=""/>
      <w:lvlJc w:val="left"/>
    </w:lvl>
    <w:lvl w:ilvl="6" w:tplc="78FA7B7E">
      <w:numFmt w:val="decimal"/>
      <w:lvlText w:val=""/>
      <w:lvlJc w:val="left"/>
    </w:lvl>
    <w:lvl w:ilvl="7" w:tplc="3558BE1E">
      <w:numFmt w:val="decimal"/>
      <w:lvlText w:val=""/>
      <w:lvlJc w:val="left"/>
    </w:lvl>
    <w:lvl w:ilvl="8" w:tplc="261091AA">
      <w:numFmt w:val="decimal"/>
      <w:lvlText w:val=""/>
      <w:lvlJc w:val="left"/>
    </w:lvl>
  </w:abstractNum>
  <w:abstractNum w:abstractNumId="1">
    <w:nsid w:val="00004AE1"/>
    <w:multiLevelType w:val="hybridMultilevel"/>
    <w:tmpl w:val="A8DA4938"/>
    <w:lvl w:ilvl="0" w:tplc="387EABA0">
      <w:start w:val="1"/>
      <w:numFmt w:val="bullet"/>
      <w:lvlText w:val="\endash "/>
      <w:lvlJc w:val="left"/>
    </w:lvl>
    <w:lvl w:ilvl="1" w:tplc="90A464CA">
      <w:numFmt w:val="decimal"/>
      <w:lvlText w:val=""/>
      <w:lvlJc w:val="left"/>
    </w:lvl>
    <w:lvl w:ilvl="2" w:tplc="1F3831D8">
      <w:numFmt w:val="decimal"/>
      <w:lvlText w:val=""/>
      <w:lvlJc w:val="left"/>
    </w:lvl>
    <w:lvl w:ilvl="3" w:tplc="A15249B4">
      <w:numFmt w:val="decimal"/>
      <w:lvlText w:val=""/>
      <w:lvlJc w:val="left"/>
    </w:lvl>
    <w:lvl w:ilvl="4" w:tplc="0BCE206C">
      <w:numFmt w:val="decimal"/>
      <w:lvlText w:val=""/>
      <w:lvlJc w:val="left"/>
    </w:lvl>
    <w:lvl w:ilvl="5" w:tplc="3D98495C">
      <w:numFmt w:val="decimal"/>
      <w:lvlText w:val=""/>
      <w:lvlJc w:val="left"/>
    </w:lvl>
    <w:lvl w:ilvl="6" w:tplc="C27468FA">
      <w:numFmt w:val="decimal"/>
      <w:lvlText w:val=""/>
      <w:lvlJc w:val="left"/>
    </w:lvl>
    <w:lvl w:ilvl="7" w:tplc="DA5204E2">
      <w:numFmt w:val="decimal"/>
      <w:lvlText w:val=""/>
      <w:lvlJc w:val="left"/>
    </w:lvl>
    <w:lvl w:ilvl="8" w:tplc="A9023E4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3A2"/>
    <w:rsid w:val="00013AEA"/>
    <w:rsid w:val="0005562A"/>
    <w:rsid w:val="00154A9B"/>
    <w:rsid w:val="001E38D2"/>
    <w:rsid w:val="002A2D7F"/>
    <w:rsid w:val="003535F3"/>
    <w:rsid w:val="005C7C7C"/>
    <w:rsid w:val="006B4276"/>
    <w:rsid w:val="007073A2"/>
    <w:rsid w:val="007428FC"/>
    <w:rsid w:val="00792060"/>
    <w:rsid w:val="00814696"/>
    <w:rsid w:val="0098087B"/>
    <w:rsid w:val="00A677FB"/>
    <w:rsid w:val="00B07AE6"/>
    <w:rsid w:val="00D80538"/>
    <w:rsid w:val="00E32626"/>
    <w:rsid w:val="00E4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42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276"/>
  </w:style>
  <w:style w:type="paragraph" w:styleId="a6">
    <w:name w:val="footer"/>
    <w:basedOn w:val="a"/>
    <w:link w:val="a7"/>
    <w:uiPriority w:val="99"/>
    <w:unhideWhenUsed/>
    <w:rsid w:val="006B42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7</cp:revision>
  <dcterms:created xsi:type="dcterms:W3CDTF">2024-05-08T09:17:00Z</dcterms:created>
  <dcterms:modified xsi:type="dcterms:W3CDTF">2024-05-15T17:55:00Z</dcterms:modified>
</cp:coreProperties>
</file>